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0C149E" w14:textId="052D7D2E" w:rsidR="00507D9D" w:rsidRDefault="00507D9D">
      <w:pPr>
        <w:rPr>
          <w:rFonts w:ascii="Arial" w:hAnsi="Arial" w:cs="Arial"/>
        </w:rPr>
      </w:pPr>
    </w:p>
    <w:p w14:paraId="19092959" w14:textId="3602642C" w:rsidR="004D62A0" w:rsidRDefault="004D62A0" w:rsidP="00253B36">
      <w:pPr>
        <w:rPr>
          <w:rFonts w:ascii="Arial" w:hAnsi="Arial" w:cs="Arial"/>
        </w:rPr>
      </w:pPr>
    </w:p>
    <w:p w14:paraId="52BDF4C2" w14:textId="6F0BD47B" w:rsidR="004D62A0" w:rsidRDefault="004D62A0" w:rsidP="00253B36">
      <w:pPr>
        <w:rPr>
          <w:rFonts w:ascii="Arial" w:hAnsi="Arial" w:cs="Arial"/>
        </w:rPr>
      </w:pPr>
    </w:p>
    <w:p w14:paraId="33E377FB" w14:textId="77777777" w:rsidR="008F07A1" w:rsidRDefault="008F07A1" w:rsidP="00253B36">
      <w:pPr>
        <w:rPr>
          <w:rFonts w:ascii="Arial" w:hAnsi="Arial" w:cs="Arial"/>
        </w:rPr>
      </w:pPr>
    </w:p>
    <w:p w14:paraId="75C08145" w14:textId="77777777" w:rsidR="00E216BC" w:rsidRPr="00A012C8" w:rsidRDefault="00E216BC" w:rsidP="00253B36">
      <w:pPr>
        <w:rPr>
          <w:rFonts w:ascii="Arial" w:hAnsi="Arial" w:cs="Arial"/>
        </w:rPr>
      </w:pPr>
    </w:p>
    <w:p w14:paraId="752C3D2F" w14:textId="77777777" w:rsidR="00764C5E" w:rsidRPr="00A012C8" w:rsidRDefault="00764C5E" w:rsidP="00764C5E">
      <w:pPr>
        <w:spacing w:after="0" w:line="240" w:lineRule="auto"/>
        <w:jc w:val="center"/>
        <w:rPr>
          <w:rFonts w:ascii="Arial" w:hAnsi="Arial" w:cs="Arial"/>
          <w:b/>
          <w:sz w:val="32"/>
          <w:szCs w:val="32"/>
        </w:rPr>
      </w:pPr>
    </w:p>
    <w:p w14:paraId="3F35E53D" w14:textId="564386B3" w:rsidR="00E216BC" w:rsidRPr="00B529BD" w:rsidRDefault="00764C5E" w:rsidP="00B529BD">
      <w:pPr>
        <w:spacing w:after="0" w:line="240" w:lineRule="auto"/>
        <w:jc w:val="center"/>
        <w:rPr>
          <w:rFonts w:ascii="Arial Black" w:hAnsi="Arial Black" w:cs="Arial"/>
          <w:b/>
          <w:sz w:val="40"/>
          <w:szCs w:val="40"/>
        </w:rPr>
      </w:pPr>
      <w:r w:rsidRPr="007D29CD">
        <w:rPr>
          <w:rFonts w:ascii="Arial Black" w:hAnsi="Arial Black" w:cs="Arial"/>
          <w:b/>
          <w:sz w:val="40"/>
          <w:szCs w:val="40"/>
        </w:rPr>
        <w:t>MANUAL DE ORGANIZACIÓN Y FUNCIONES</w:t>
      </w:r>
      <w:r w:rsidR="00DD187C">
        <w:rPr>
          <w:rFonts w:ascii="Arial Black" w:hAnsi="Arial Black" w:cs="Arial"/>
          <w:b/>
          <w:sz w:val="40"/>
          <w:szCs w:val="40"/>
        </w:rPr>
        <w:t xml:space="preserve"> </w:t>
      </w:r>
      <w:r w:rsidR="008A06A2">
        <w:rPr>
          <w:rFonts w:ascii="Arial Black" w:hAnsi="Arial Black" w:cs="Arial"/>
          <w:b/>
          <w:sz w:val="40"/>
          <w:szCs w:val="40"/>
        </w:rPr>
        <w:t xml:space="preserve"> </w:t>
      </w:r>
    </w:p>
    <w:p w14:paraId="7987E28B" w14:textId="77777777" w:rsidR="00E216BC" w:rsidRPr="00A012C8" w:rsidRDefault="00E216BC" w:rsidP="00764C5E">
      <w:pPr>
        <w:tabs>
          <w:tab w:val="left" w:pos="2640"/>
        </w:tabs>
        <w:spacing w:after="0" w:line="240" w:lineRule="auto"/>
        <w:jc w:val="center"/>
        <w:rPr>
          <w:rFonts w:ascii="Arial" w:hAnsi="Arial" w:cs="Arial"/>
          <w:b/>
          <w:sz w:val="32"/>
          <w:szCs w:val="32"/>
        </w:rPr>
      </w:pPr>
    </w:p>
    <w:p w14:paraId="63D4D786" w14:textId="4D79F164" w:rsidR="007D29CD" w:rsidRDefault="00464399" w:rsidP="00764C5E">
      <w:pPr>
        <w:tabs>
          <w:tab w:val="left" w:pos="2640"/>
        </w:tabs>
        <w:spacing w:after="0" w:line="240" w:lineRule="auto"/>
        <w:jc w:val="center"/>
        <w:rPr>
          <w:rFonts w:ascii="Arial" w:hAnsi="Arial" w:cs="Arial"/>
          <w:b/>
          <w:bCs/>
          <w:sz w:val="32"/>
          <w:szCs w:val="32"/>
        </w:rPr>
      </w:pPr>
      <w:r w:rsidRPr="00464399">
        <w:rPr>
          <w:rFonts w:ascii="Arial Black" w:hAnsi="Arial Black" w:cs="Arial"/>
          <w:b/>
          <w:sz w:val="40"/>
          <w:szCs w:val="40"/>
        </w:rPr>
        <w:t>DIRECCIÓN DE RECURSOS HUMANOS</w:t>
      </w:r>
    </w:p>
    <w:p w14:paraId="4A5C614B" w14:textId="550D6146" w:rsidR="007D29CD" w:rsidRDefault="007D29CD" w:rsidP="00764C5E">
      <w:pPr>
        <w:tabs>
          <w:tab w:val="left" w:pos="2640"/>
        </w:tabs>
        <w:spacing w:after="0" w:line="240" w:lineRule="auto"/>
        <w:jc w:val="center"/>
        <w:rPr>
          <w:rFonts w:ascii="Arial" w:hAnsi="Arial" w:cs="Arial"/>
          <w:b/>
          <w:bCs/>
          <w:sz w:val="32"/>
          <w:szCs w:val="32"/>
        </w:rPr>
      </w:pPr>
    </w:p>
    <w:p w14:paraId="7D598AE6" w14:textId="2D9E6740" w:rsidR="007D29CD" w:rsidRDefault="007D29CD" w:rsidP="00764C5E">
      <w:pPr>
        <w:tabs>
          <w:tab w:val="left" w:pos="2640"/>
        </w:tabs>
        <w:spacing w:after="0" w:line="240" w:lineRule="auto"/>
        <w:jc w:val="center"/>
        <w:rPr>
          <w:rFonts w:ascii="Arial" w:hAnsi="Arial" w:cs="Arial"/>
          <w:b/>
          <w:bCs/>
          <w:sz w:val="32"/>
          <w:szCs w:val="32"/>
        </w:rPr>
      </w:pPr>
    </w:p>
    <w:p w14:paraId="03BA33CC" w14:textId="0F520B58" w:rsidR="007D29CD" w:rsidRDefault="007D29CD" w:rsidP="00764C5E">
      <w:pPr>
        <w:tabs>
          <w:tab w:val="left" w:pos="2640"/>
        </w:tabs>
        <w:spacing w:after="0" w:line="240" w:lineRule="auto"/>
        <w:jc w:val="center"/>
        <w:rPr>
          <w:rFonts w:ascii="Arial" w:hAnsi="Arial" w:cs="Arial"/>
          <w:b/>
          <w:bCs/>
          <w:sz w:val="32"/>
          <w:szCs w:val="32"/>
        </w:rPr>
      </w:pPr>
    </w:p>
    <w:p w14:paraId="2E84737C" w14:textId="4AD4FD20" w:rsidR="00BE6D4B" w:rsidRDefault="00BE6D4B" w:rsidP="00764C5E">
      <w:pPr>
        <w:tabs>
          <w:tab w:val="left" w:pos="2640"/>
        </w:tabs>
        <w:spacing w:after="0" w:line="240" w:lineRule="auto"/>
        <w:jc w:val="center"/>
        <w:rPr>
          <w:rFonts w:ascii="Arial" w:hAnsi="Arial" w:cs="Arial"/>
          <w:b/>
          <w:bCs/>
          <w:sz w:val="32"/>
          <w:szCs w:val="32"/>
        </w:rPr>
      </w:pPr>
    </w:p>
    <w:p w14:paraId="55FE3EAA" w14:textId="776B546F" w:rsidR="007D29CD" w:rsidRPr="00A012C8" w:rsidRDefault="007D29CD" w:rsidP="00764C5E">
      <w:pPr>
        <w:tabs>
          <w:tab w:val="left" w:pos="2640"/>
        </w:tabs>
        <w:spacing w:after="0" w:line="240" w:lineRule="auto"/>
        <w:jc w:val="center"/>
        <w:rPr>
          <w:rFonts w:ascii="Arial" w:hAnsi="Arial" w:cs="Arial"/>
          <w:b/>
          <w:bCs/>
          <w:sz w:val="32"/>
          <w:szCs w:val="32"/>
        </w:rPr>
      </w:pPr>
    </w:p>
    <w:p w14:paraId="1A6F1747" w14:textId="34CD8E95" w:rsidR="00764C5E" w:rsidRPr="00A012C8" w:rsidRDefault="00764C5E" w:rsidP="00764C5E">
      <w:pPr>
        <w:tabs>
          <w:tab w:val="left" w:pos="2640"/>
        </w:tabs>
        <w:spacing w:after="0" w:line="240" w:lineRule="auto"/>
        <w:jc w:val="center"/>
        <w:rPr>
          <w:rFonts w:ascii="Arial" w:hAnsi="Arial" w:cs="Arial"/>
          <w:b/>
          <w:bCs/>
          <w:color w:val="5B9BD5" w:themeColor="accent1"/>
          <w:sz w:val="32"/>
          <w:szCs w:val="32"/>
          <w:lang w:val="es-ES"/>
        </w:rPr>
      </w:pPr>
      <w:r w:rsidRPr="00A012C8">
        <w:rPr>
          <w:rFonts w:ascii="Arial" w:hAnsi="Arial" w:cs="Arial"/>
          <w:b/>
          <w:bCs/>
          <w:sz w:val="32"/>
          <w:szCs w:val="32"/>
          <w:lang w:val="es-ES"/>
        </w:rPr>
        <w:t>Guatemala,</w:t>
      </w:r>
      <w:r w:rsidR="00A85175">
        <w:rPr>
          <w:rFonts w:ascii="Arial" w:hAnsi="Arial" w:cs="Arial"/>
          <w:b/>
          <w:bCs/>
          <w:sz w:val="32"/>
          <w:szCs w:val="32"/>
          <w:lang w:val="es-ES"/>
        </w:rPr>
        <w:t xml:space="preserve"> </w:t>
      </w:r>
      <w:r w:rsidR="008F589D">
        <w:rPr>
          <w:rFonts w:ascii="Arial" w:hAnsi="Arial" w:cs="Arial"/>
          <w:b/>
          <w:bCs/>
          <w:sz w:val="32"/>
          <w:szCs w:val="32"/>
          <w:lang w:val="es-ES"/>
        </w:rPr>
        <w:t>marzo</w:t>
      </w:r>
      <w:r w:rsidR="007D29CD">
        <w:rPr>
          <w:rFonts w:ascii="Arial" w:hAnsi="Arial" w:cs="Arial"/>
          <w:b/>
          <w:bCs/>
          <w:sz w:val="32"/>
          <w:szCs w:val="32"/>
          <w:lang w:val="es-ES"/>
        </w:rPr>
        <w:t xml:space="preserve"> de</w:t>
      </w:r>
      <w:r w:rsidRPr="00A012C8">
        <w:rPr>
          <w:rFonts w:ascii="Arial" w:hAnsi="Arial" w:cs="Arial"/>
          <w:b/>
          <w:bCs/>
          <w:color w:val="000000" w:themeColor="text1"/>
          <w:sz w:val="32"/>
          <w:szCs w:val="32"/>
          <w:lang w:val="es-ES"/>
        </w:rPr>
        <w:t xml:space="preserve"> 20</w:t>
      </w:r>
      <w:r w:rsidR="009979DD">
        <w:rPr>
          <w:rFonts w:ascii="Arial" w:hAnsi="Arial" w:cs="Arial"/>
          <w:b/>
          <w:bCs/>
          <w:color w:val="000000" w:themeColor="text1"/>
          <w:sz w:val="32"/>
          <w:szCs w:val="32"/>
          <w:lang w:val="es-ES"/>
        </w:rPr>
        <w:t>2</w:t>
      </w:r>
      <w:r w:rsidR="00FC50F3">
        <w:rPr>
          <w:rFonts w:ascii="Arial" w:hAnsi="Arial" w:cs="Arial"/>
          <w:b/>
          <w:bCs/>
          <w:color w:val="000000" w:themeColor="text1"/>
          <w:sz w:val="32"/>
          <w:szCs w:val="32"/>
          <w:lang w:val="es-ES"/>
        </w:rPr>
        <w:t>1</w:t>
      </w:r>
    </w:p>
    <w:p w14:paraId="32DCCC45" w14:textId="5E264C01" w:rsidR="00764C5E" w:rsidRDefault="00764C5E" w:rsidP="00764C5E">
      <w:pPr>
        <w:tabs>
          <w:tab w:val="left" w:pos="2640"/>
        </w:tabs>
        <w:spacing w:after="0" w:line="240" w:lineRule="auto"/>
        <w:jc w:val="center"/>
        <w:rPr>
          <w:rFonts w:ascii="Arial" w:hAnsi="Arial" w:cs="Arial"/>
          <w:b/>
          <w:bCs/>
          <w:color w:val="5B9BD5" w:themeColor="accent1"/>
          <w:sz w:val="32"/>
          <w:szCs w:val="32"/>
          <w:lang w:val="es-ES"/>
        </w:rPr>
      </w:pPr>
    </w:p>
    <w:p w14:paraId="3921362D" w14:textId="2EC7DC6C" w:rsidR="00BE6D4B" w:rsidRPr="00A012C8" w:rsidRDefault="00BE6D4B" w:rsidP="00764C5E">
      <w:pPr>
        <w:tabs>
          <w:tab w:val="left" w:pos="2640"/>
        </w:tabs>
        <w:spacing w:after="0" w:line="240" w:lineRule="auto"/>
        <w:jc w:val="center"/>
        <w:rPr>
          <w:rFonts w:ascii="Arial" w:hAnsi="Arial" w:cs="Arial"/>
          <w:b/>
          <w:bCs/>
          <w:color w:val="5B9BD5" w:themeColor="accent1"/>
          <w:sz w:val="32"/>
          <w:szCs w:val="32"/>
          <w:lang w:val="es-ES"/>
        </w:rPr>
      </w:pPr>
    </w:p>
    <w:p w14:paraId="5B9545DC" w14:textId="7488830D" w:rsidR="00764C5E" w:rsidRPr="00A012C8" w:rsidRDefault="00764C5E" w:rsidP="00764C5E">
      <w:pPr>
        <w:tabs>
          <w:tab w:val="left" w:pos="2640"/>
        </w:tabs>
        <w:spacing w:after="0" w:line="240" w:lineRule="auto"/>
        <w:jc w:val="center"/>
        <w:rPr>
          <w:rFonts w:ascii="Arial" w:hAnsi="Arial" w:cs="Arial"/>
          <w:b/>
          <w:bCs/>
          <w:color w:val="5B9BD5" w:themeColor="accent1"/>
          <w:sz w:val="32"/>
          <w:szCs w:val="32"/>
          <w:lang w:val="es-ES"/>
        </w:rPr>
      </w:pPr>
    </w:p>
    <w:p w14:paraId="08A5FE1D" w14:textId="69320161" w:rsidR="00764C5E" w:rsidRPr="00A012C8" w:rsidRDefault="00764C5E" w:rsidP="00764C5E">
      <w:pPr>
        <w:tabs>
          <w:tab w:val="left" w:pos="2640"/>
        </w:tabs>
        <w:spacing w:after="0" w:line="240" w:lineRule="auto"/>
        <w:jc w:val="center"/>
        <w:rPr>
          <w:rFonts w:ascii="Arial" w:hAnsi="Arial" w:cs="Arial"/>
          <w:b/>
          <w:bCs/>
          <w:color w:val="5B9BD5" w:themeColor="accent1"/>
          <w:sz w:val="32"/>
          <w:szCs w:val="32"/>
          <w:lang w:val="es-ES"/>
        </w:rPr>
      </w:pPr>
    </w:p>
    <w:p w14:paraId="6312554E" w14:textId="5BA7250E" w:rsidR="00764C5E" w:rsidRPr="00A012C8" w:rsidRDefault="00764C5E" w:rsidP="00764C5E">
      <w:pPr>
        <w:tabs>
          <w:tab w:val="left" w:pos="2640"/>
        </w:tabs>
        <w:spacing w:after="0" w:line="240" w:lineRule="auto"/>
        <w:jc w:val="right"/>
        <w:rPr>
          <w:rFonts w:ascii="Arial" w:hAnsi="Arial" w:cs="Arial"/>
          <w:b/>
          <w:sz w:val="32"/>
          <w:szCs w:val="32"/>
        </w:rPr>
      </w:pPr>
      <w:r w:rsidRPr="00A012C8">
        <w:rPr>
          <w:rFonts w:ascii="Arial" w:hAnsi="Arial" w:cs="Arial"/>
          <w:b/>
          <w:sz w:val="32"/>
          <w:szCs w:val="32"/>
        </w:rPr>
        <w:t>Elaborado por:</w:t>
      </w:r>
    </w:p>
    <w:p w14:paraId="591A5B6B" w14:textId="07E6A49D" w:rsidR="00B324DC" w:rsidRDefault="00464399" w:rsidP="00253B36">
      <w:pPr>
        <w:tabs>
          <w:tab w:val="left" w:pos="2640"/>
        </w:tabs>
        <w:spacing w:after="0" w:line="240" w:lineRule="auto"/>
        <w:jc w:val="right"/>
        <w:rPr>
          <w:rFonts w:ascii="Arial" w:hAnsi="Arial" w:cs="Arial"/>
          <w:b/>
          <w:color w:val="5B9BD5" w:themeColor="accent1"/>
          <w:sz w:val="32"/>
          <w:szCs w:val="32"/>
        </w:rPr>
      </w:pPr>
      <w:r w:rsidRPr="00464399">
        <w:rPr>
          <w:rFonts w:ascii="Arial" w:hAnsi="Arial" w:cs="Arial"/>
          <w:b/>
          <w:color w:val="000000" w:themeColor="text1"/>
          <w:sz w:val="32"/>
          <w:szCs w:val="32"/>
        </w:rPr>
        <w:t>D</w:t>
      </w:r>
      <w:r>
        <w:rPr>
          <w:rFonts w:ascii="Arial" w:hAnsi="Arial" w:cs="Arial"/>
          <w:b/>
          <w:color w:val="000000" w:themeColor="text1"/>
          <w:sz w:val="32"/>
          <w:szCs w:val="32"/>
        </w:rPr>
        <w:t>irección de</w:t>
      </w:r>
      <w:r w:rsidRPr="00464399">
        <w:rPr>
          <w:rFonts w:ascii="Arial" w:hAnsi="Arial" w:cs="Arial"/>
          <w:b/>
          <w:color w:val="000000" w:themeColor="text1"/>
          <w:sz w:val="32"/>
          <w:szCs w:val="32"/>
        </w:rPr>
        <w:t xml:space="preserve"> R</w:t>
      </w:r>
      <w:r>
        <w:rPr>
          <w:rFonts w:ascii="Arial" w:hAnsi="Arial" w:cs="Arial"/>
          <w:b/>
          <w:color w:val="000000" w:themeColor="text1"/>
          <w:sz w:val="32"/>
          <w:szCs w:val="32"/>
        </w:rPr>
        <w:t>ecursos</w:t>
      </w:r>
      <w:r w:rsidRPr="00464399">
        <w:rPr>
          <w:rFonts w:ascii="Arial" w:hAnsi="Arial" w:cs="Arial"/>
          <w:b/>
          <w:color w:val="000000" w:themeColor="text1"/>
          <w:sz w:val="32"/>
          <w:szCs w:val="32"/>
        </w:rPr>
        <w:t xml:space="preserve"> H</w:t>
      </w:r>
      <w:r>
        <w:rPr>
          <w:rFonts w:ascii="Arial" w:hAnsi="Arial" w:cs="Arial"/>
          <w:b/>
          <w:color w:val="000000" w:themeColor="text1"/>
          <w:sz w:val="32"/>
          <w:szCs w:val="32"/>
        </w:rPr>
        <w:t>umanos</w:t>
      </w:r>
      <w:r w:rsidRPr="00464399">
        <w:rPr>
          <w:rFonts w:ascii="Arial" w:hAnsi="Arial" w:cs="Arial"/>
          <w:b/>
          <w:color w:val="000000" w:themeColor="text1"/>
          <w:sz w:val="32"/>
          <w:szCs w:val="32"/>
        </w:rPr>
        <w:t xml:space="preserve"> </w:t>
      </w:r>
      <w:r w:rsidR="00B324DC">
        <w:rPr>
          <w:rFonts w:ascii="Arial" w:hAnsi="Arial" w:cs="Arial"/>
          <w:b/>
          <w:color w:val="5B9BD5" w:themeColor="accent1"/>
          <w:sz w:val="32"/>
          <w:szCs w:val="32"/>
        </w:rPr>
        <w:br w:type="page"/>
      </w:r>
    </w:p>
    <w:p w14:paraId="7C2995A9" w14:textId="7DF4113C" w:rsidR="00DD6604" w:rsidRDefault="00DD6604" w:rsidP="00253B36">
      <w:pPr>
        <w:tabs>
          <w:tab w:val="left" w:pos="2640"/>
        </w:tabs>
        <w:spacing w:after="0" w:line="240" w:lineRule="auto"/>
        <w:jc w:val="right"/>
        <w:rPr>
          <w:rFonts w:ascii="Arial" w:hAnsi="Arial" w:cs="Arial"/>
          <w:b/>
          <w:color w:val="5B9BD5" w:themeColor="accent1"/>
          <w:sz w:val="32"/>
          <w:szCs w:val="32"/>
        </w:rPr>
      </w:pPr>
    </w:p>
    <w:p w14:paraId="17462190" w14:textId="7882410A" w:rsidR="00793712" w:rsidRDefault="00793712" w:rsidP="00253B36">
      <w:pPr>
        <w:tabs>
          <w:tab w:val="left" w:pos="2640"/>
        </w:tabs>
        <w:spacing w:after="0" w:line="240" w:lineRule="auto"/>
        <w:jc w:val="right"/>
        <w:rPr>
          <w:rFonts w:ascii="Arial" w:hAnsi="Arial" w:cs="Arial"/>
          <w:b/>
          <w:color w:val="5B9BD5" w:themeColor="accent1"/>
          <w:sz w:val="32"/>
          <w:szCs w:val="32"/>
        </w:rPr>
      </w:pPr>
    </w:p>
    <w:p w14:paraId="38061186" w14:textId="77777777" w:rsidR="00793712" w:rsidRPr="00A012C8" w:rsidRDefault="00793712" w:rsidP="00253B36">
      <w:pPr>
        <w:tabs>
          <w:tab w:val="left" w:pos="2640"/>
        </w:tabs>
        <w:spacing w:after="0" w:line="240" w:lineRule="auto"/>
        <w:jc w:val="right"/>
        <w:rPr>
          <w:rFonts w:ascii="Arial" w:hAnsi="Arial" w:cs="Arial"/>
          <w:b/>
          <w:color w:val="5B9BD5" w:themeColor="accent1"/>
          <w:sz w:val="32"/>
          <w:szCs w:val="32"/>
        </w:rPr>
      </w:pPr>
    </w:p>
    <w:p w14:paraId="67D8D65B" w14:textId="6DA42F9F" w:rsidR="00793712" w:rsidRDefault="00C84F21" w:rsidP="00793712">
      <w:pPr>
        <w:tabs>
          <w:tab w:val="left" w:pos="2640"/>
        </w:tabs>
        <w:spacing w:after="0" w:line="240" w:lineRule="auto"/>
        <w:jc w:val="center"/>
        <w:rPr>
          <w:rFonts w:ascii="Arial" w:hAnsi="Arial" w:cs="Arial"/>
          <w:b/>
          <w:bCs/>
          <w:sz w:val="28"/>
          <w:szCs w:val="28"/>
          <w:lang w:val="es-ES_tradnl"/>
        </w:rPr>
      </w:pPr>
      <w:r w:rsidRPr="00380B6F">
        <w:rPr>
          <w:rFonts w:ascii="Arial" w:hAnsi="Arial" w:cs="Arial"/>
          <w:b/>
          <w:bCs/>
          <w:sz w:val="28"/>
          <w:szCs w:val="28"/>
          <w:lang w:val="es-ES_tradnl"/>
        </w:rPr>
        <w:t xml:space="preserve">APROBACIÓN DE </w:t>
      </w:r>
      <w:r>
        <w:rPr>
          <w:rFonts w:ascii="Arial" w:hAnsi="Arial" w:cs="Arial"/>
          <w:b/>
          <w:bCs/>
          <w:sz w:val="28"/>
          <w:szCs w:val="28"/>
          <w:lang w:val="es-ES_tradnl"/>
        </w:rPr>
        <w:t>MANUAL</w:t>
      </w:r>
    </w:p>
    <w:p w14:paraId="625F8155" w14:textId="77777777" w:rsidR="00DD6604" w:rsidRPr="00A012C8" w:rsidRDefault="00DD6604" w:rsidP="00253B36">
      <w:pPr>
        <w:tabs>
          <w:tab w:val="left" w:pos="2640"/>
        </w:tabs>
        <w:spacing w:after="0" w:line="240" w:lineRule="auto"/>
        <w:jc w:val="right"/>
        <w:rPr>
          <w:rFonts w:ascii="Arial" w:hAnsi="Arial" w:cs="Arial"/>
          <w:b/>
          <w:color w:val="5B9BD5" w:themeColor="accent1"/>
          <w:sz w:val="32"/>
          <w:szCs w:val="32"/>
        </w:rPr>
      </w:pPr>
    </w:p>
    <w:p w14:paraId="04F18D59" w14:textId="5BDB02F1" w:rsidR="008D0179" w:rsidRDefault="008D0179" w:rsidP="00253B36">
      <w:pPr>
        <w:tabs>
          <w:tab w:val="left" w:pos="2640"/>
        </w:tabs>
        <w:spacing w:after="0" w:line="240" w:lineRule="auto"/>
        <w:jc w:val="right"/>
        <w:rPr>
          <w:rFonts w:ascii="Arial" w:hAnsi="Arial" w:cs="Arial"/>
          <w:b/>
          <w:color w:val="5B9BD5" w:themeColor="accent1"/>
          <w:sz w:val="32"/>
          <w:szCs w:val="32"/>
        </w:rPr>
      </w:pPr>
    </w:p>
    <w:p w14:paraId="7C0CB967" w14:textId="77777777" w:rsidR="00793712" w:rsidRDefault="00793712" w:rsidP="00253B36">
      <w:pPr>
        <w:tabs>
          <w:tab w:val="left" w:pos="2640"/>
        </w:tabs>
        <w:spacing w:after="0" w:line="240" w:lineRule="auto"/>
        <w:jc w:val="right"/>
        <w:rPr>
          <w:rFonts w:ascii="Arial" w:hAnsi="Arial" w:cs="Arial"/>
          <w:b/>
          <w:color w:val="5B9BD5" w:themeColor="accent1"/>
          <w:sz w:val="32"/>
          <w:szCs w:val="32"/>
        </w:rPr>
      </w:pPr>
    </w:p>
    <w:tbl>
      <w:tblPr>
        <w:tblStyle w:val="Tablaconcuadrcula"/>
        <w:tblW w:w="8878" w:type="dxa"/>
        <w:tblLayout w:type="fixed"/>
        <w:tblLook w:val="01E0" w:firstRow="1" w:lastRow="1" w:firstColumn="1" w:lastColumn="1" w:noHBand="0" w:noVBand="0"/>
      </w:tblPr>
      <w:tblGrid>
        <w:gridCol w:w="4384"/>
        <w:gridCol w:w="4494"/>
      </w:tblGrid>
      <w:tr w:rsidR="008F589D" w:rsidRPr="00CF48CC" w14:paraId="0CA0F061" w14:textId="77777777" w:rsidTr="004228B2">
        <w:trPr>
          <w:trHeight w:val="774"/>
        </w:trPr>
        <w:tc>
          <w:tcPr>
            <w:tcW w:w="8878" w:type="dxa"/>
            <w:gridSpan w:val="2"/>
          </w:tcPr>
          <w:p w14:paraId="67FE6B99" w14:textId="77777777" w:rsidR="008F589D" w:rsidRDefault="008F589D" w:rsidP="008A568B">
            <w:pPr>
              <w:spacing w:line="271" w:lineRule="exact"/>
              <w:rPr>
                <w:rFonts w:ascii="Arial" w:eastAsia="Arial" w:hAnsi="Arial" w:cs="Arial"/>
                <w:b/>
                <w:sz w:val="24"/>
                <w:lang w:val="es-GT" w:eastAsia="es-GT" w:bidi="es-GT"/>
              </w:rPr>
            </w:pPr>
            <w:r w:rsidRPr="00666DBD">
              <w:rPr>
                <w:rFonts w:ascii="Arial" w:eastAsia="Arial" w:hAnsi="Arial" w:cs="Arial"/>
                <w:b/>
                <w:sz w:val="24"/>
                <w:lang w:val="es-GT" w:eastAsia="es-GT" w:bidi="es-GT"/>
              </w:rPr>
              <w:t>Elaboró:</w:t>
            </w:r>
          </w:p>
          <w:p w14:paraId="2672CC30" w14:textId="77777777" w:rsidR="008F589D" w:rsidRDefault="008F589D" w:rsidP="008A568B">
            <w:pPr>
              <w:spacing w:line="271" w:lineRule="exact"/>
              <w:rPr>
                <w:rFonts w:ascii="Arial" w:eastAsia="Arial" w:hAnsi="Arial" w:cs="Arial"/>
                <w:b/>
                <w:sz w:val="24"/>
                <w:lang w:val="es-GT" w:eastAsia="es-GT" w:bidi="es-GT"/>
              </w:rPr>
            </w:pPr>
          </w:p>
          <w:p w14:paraId="1D100DBA" w14:textId="77777777" w:rsidR="008F589D" w:rsidRPr="00FC4954" w:rsidRDefault="008F589D" w:rsidP="008A568B">
            <w:pPr>
              <w:spacing w:line="271" w:lineRule="exact"/>
              <w:rPr>
                <w:rFonts w:ascii="Arial" w:eastAsia="Arial" w:hAnsi="Arial" w:cs="Arial"/>
                <w:bCs/>
                <w:sz w:val="24"/>
                <w:lang w:val="es-GT" w:eastAsia="es-GT" w:bidi="es-GT"/>
              </w:rPr>
            </w:pPr>
            <w:r>
              <w:rPr>
                <w:rFonts w:ascii="Arial" w:eastAsia="Arial" w:hAnsi="Arial" w:cs="Arial"/>
                <w:bCs/>
                <w:sz w:val="24"/>
                <w:lang w:val="es-GT" w:eastAsia="es-GT" w:bidi="es-GT"/>
              </w:rPr>
              <w:t xml:space="preserve">Licenciada </w:t>
            </w:r>
            <w:proofErr w:type="spellStart"/>
            <w:r>
              <w:rPr>
                <w:rFonts w:ascii="Arial" w:eastAsia="Arial" w:hAnsi="Arial" w:cs="Arial"/>
                <w:bCs/>
                <w:sz w:val="24"/>
                <w:lang w:val="es-GT" w:eastAsia="es-GT" w:bidi="es-GT"/>
              </w:rPr>
              <w:t>Cesiah</w:t>
            </w:r>
            <w:proofErr w:type="spellEnd"/>
            <w:r>
              <w:rPr>
                <w:rFonts w:ascii="Arial" w:eastAsia="Arial" w:hAnsi="Arial" w:cs="Arial"/>
                <w:bCs/>
                <w:sz w:val="24"/>
                <w:lang w:val="es-GT" w:eastAsia="es-GT" w:bidi="es-GT"/>
              </w:rPr>
              <w:t xml:space="preserve"> Patricia Tubac Lizárraga de Gómez</w:t>
            </w:r>
          </w:p>
          <w:p w14:paraId="48D41E73" w14:textId="77777777" w:rsidR="008F589D" w:rsidRPr="00666DBD" w:rsidRDefault="008F589D" w:rsidP="008F589D">
            <w:pPr>
              <w:spacing w:line="271" w:lineRule="exact"/>
              <w:rPr>
                <w:rFonts w:ascii="Arial" w:eastAsia="Arial" w:hAnsi="Arial" w:cs="Arial"/>
                <w:b/>
                <w:sz w:val="24"/>
                <w:lang w:val="es-GT" w:eastAsia="es-GT" w:bidi="es-GT"/>
              </w:rPr>
            </w:pPr>
          </w:p>
        </w:tc>
      </w:tr>
      <w:tr w:rsidR="00793712" w:rsidRPr="00CF48CC" w14:paraId="33A12F0C" w14:textId="77777777" w:rsidTr="008A568B">
        <w:trPr>
          <w:trHeight w:val="838"/>
        </w:trPr>
        <w:tc>
          <w:tcPr>
            <w:tcW w:w="4384" w:type="dxa"/>
          </w:tcPr>
          <w:p w14:paraId="15328179" w14:textId="77777777" w:rsidR="00793712" w:rsidRDefault="00793712" w:rsidP="008A568B">
            <w:pPr>
              <w:spacing w:line="271" w:lineRule="exact"/>
              <w:rPr>
                <w:rFonts w:ascii="Arial" w:eastAsia="Arial" w:hAnsi="Arial" w:cs="Arial"/>
                <w:b/>
                <w:sz w:val="24"/>
                <w:lang w:val="es-GT" w:eastAsia="es-GT" w:bidi="es-GT"/>
              </w:rPr>
            </w:pPr>
            <w:r w:rsidRPr="00666DBD">
              <w:rPr>
                <w:rFonts w:ascii="Arial" w:eastAsia="Arial" w:hAnsi="Arial" w:cs="Arial"/>
                <w:b/>
                <w:sz w:val="24"/>
                <w:lang w:val="es-GT" w:eastAsia="es-GT" w:bidi="es-GT"/>
              </w:rPr>
              <w:t>Revis</w:t>
            </w:r>
            <w:r>
              <w:rPr>
                <w:rFonts w:ascii="Arial" w:eastAsia="Arial" w:hAnsi="Arial" w:cs="Arial"/>
                <w:b/>
                <w:sz w:val="24"/>
                <w:lang w:val="es-GT" w:eastAsia="es-GT" w:bidi="es-GT"/>
              </w:rPr>
              <w:t>ión</w:t>
            </w:r>
            <w:r w:rsidRPr="00666DBD">
              <w:rPr>
                <w:rFonts w:ascii="Arial" w:eastAsia="Arial" w:hAnsi="Arial" w:cs="Arial"/>
                <w:b/>
                <w:sz w:val="24"/>
                <w:lang w:val="es-GT" w:eastAsia="es-GT" w:bidi="es-GT"/>
              </w:rPr>
              <w:t xml:space="preserve"> </w:t>
            </w:r>
            <w:r>
              <w:rPr>
                <w:rFonts w:ascii="Arial" w:eastAsia="Arial" w:hAnsi="Arial" w:cs="Arial"/>
                <w:b/>
                <w:sz w:val="24"/>
                <w:lang w:val="es-GT" w:eastAsia="es-GT" w:bidi="es-GT"/>
              </w:rPr>
              <w:t>Técnica:</w:t>
            </w:r>
          </w:p>
          <w:p w14:paraId="4D9DB654" w14:textId="77777777" w:rsidR="00793712" w:rsidRDefault="00793712" w:rsidP="008A568B">
            <w:pPr>
              <w:spacing w:line="271" w:lineRule="exact"/>
              <w:rPr>
                <w:rFonts w:ascii="Arial" w:eastAsia="Arial" w:hAnsi="Arial" w:cs="Arial"/>
                <w:b/>
                <w:sz w:val="24"/>
                <w:lang w:val="es-GT" w:eastAsia="es-GT" w:bidi="es-GT"/>
              </w:rPr>
            </w:pPr>
          </w:p>
          <w:p w14:paraId="65801B57" w14:textId="1F8A39F1" w:rsidR="00793712" w:rsidRPr="00FC4954" w:rsidRDefault="00793712" w:rsidP="008A568B">
            <w:pPr>
              <w:spacing w:line="271" w:lineRule="exact"/>
              <w:rPr>
                <w:rFonts w:ascii="Arial" w:eastAsia="Arial" w:hAnsi="Arial" w:cs="Arial"/>
                <w:bCs/>
                <w:sz w:val="24"/>
                <w:lang w:val="es-GT" w:eastAsia="es-GT" w:bidi="es-GT"/>
              </w:rPr>
            </w:pPr>
            <w:r w:rsidRPr="00FC4954">
              <w:rPr>
                <w:rFonts w:ascii="Arial" w:eastAsia="Arial" w:hAnsi="Arial" w:cs="Arial"/>
                <w:bCs/>
                <w:sz w:val="24"/>
                <w:lang w:val="es-GT" w:eastAsia="es-GT" w:bidi="es-GT"/>
              </w:rPr>
              <w:t>Lic</w:t>
            </w:r>
            <w:r w:rsidR="00CF1B72">
              <w:rPr>
                <w:rFonts w:ascii="Arial" w:eastAsia="Arial" w:hAnsi="Arial" w:cs="Arial"/>
                <w:bCs/>
                <w:sz w:val="24"/>
                <w:lang w:val="es-GT" w:eastAsia="es-GT" w:bidi="es-GT"/>
              </w:rPr>
              <w:t>enciado</w:t>
            </w:r>
            <w:r w:rsidRPr="00FC4954">
              <w:rPr>
                <w:rFonts w:ascii="Arial" w:eastAsia="Arial" w:hAnsi="Arial" w:cs="Arial"/>
                <w:bCs/>
                <w:sz w:val="24"/>
                <w:lang w:val="es-GT" w:eastAsia="es-GT" w:bidi="es-GT"/>
              </w:rPr>
              <w:t xml:space="preserve"> Erick </w:t>
            </w:r>
            <w:proofErr w:type="spellStart"/>
            <w:r w:rsidRPr="00FC4954">
              <w:rPr>
                <w:rFonts w:ascii="Arial" w:eastAsia="Arial" w:hAnsi="Arial" w:cs="Arial"/>
                <w:bCs/>
                <w:sz w:val="24"/>
                <w:lang w:val="es-GT" w:eastAsia="es-GT" w:bidi="es-GT"/>
              </w:rPr>
              <w:t>Estid</w:t>
            </w:r>
            <w:proofErr w:type="spellEnd"/>
            <w:r w:rsidRPr="00FC4954">
              <w:rPr>
                <w:rFonts w:ascii="Arial" w:eastAsia="Arial" w:hAnsi="Arial" w:cs="Arial"/>
                <w:bCs/>
                <w:sz w:val="24"/>
                <w:lang w:val="es-GT" w:eastAsia="es-GT" w:bidi="es-GT"/>
              </w:rPr>
              <w:t xml:space="preserve"> Monz</w:t>
            </w:r>
            <w:r w:rsidR="004A1E60">
              <w:rPr>
                <w:rFonts w:ascii="Arial" w:eastAsia="Arial" w:hAnsi="Arial" w:cs="Arial"/>
                <w:bCs/>
                <w:sz w:val="24"/>
                <w:lang w:val="es-GT" w:eastAsia="es-GT" w:bidi="es-GT"/>
              </w:rPr>
              <w:t>ó</w:t>
            </w:r>
            <w:r w:rsidRPr="00FC4954">
              <w:rPr>
                <w:rFonts w:ascii="Arial" w:eastAsia="Arial" w:hAnsi="Arial" w:cs="Arial"/>
                <w:bCs/>
                <w:sz w:val="24"/>
                <w:lang w:val="es-GT" w:eastAsia="es-GT" w:bidi="es-GT"/>
              </w:rPr>
              <w:t>n Gómez</w:t>
            </w:r>
          </w:p>
          <w:p w14:paraId="7EA5BA4F" w14:textId="77777777" w:rsidR="00793712" w:rsidRDefault="00793712" w:rsidP="008A568B">
            <w:pPr>
              <w:spacing w:line="271" w:lineRule="exact"/>
              <w:rPr>
                <w:rFonts w:ascii="Arial" w:eastAsia="Arial" w:hAnsi="Arial" w:cs="Arial"/>
                <w:b/>
                <w:sz w:val="24"/>
                <w:lang w:val="es-GT" w:eastAsia="es-GT" w:bidi="es-GT"/>
              </w:rPr>
            </w:pPr>
          </w:p>
          <w:p w14:paraId="36E96382" w14:textId="77777777" w:rsidR="00793712" w:rsidRPr="00666DBD" w:rsidRDefault="00793712" w:rsidP="008A568B">
            <w:pPr>
              <w:spacing w:line="271" w:lineRule="exact"/>
              <w:rPr>
                <w:rFonts w:ascii="Arial" w:eastAsia="Arial" w:hAnsi="Arial" w:cs="Arial"/>
                <w:b/>
                <w:sz w:val="24"/>
                <w:lang w:val="es-GT" w:eastAsia="es-GT" w:bidi="es-GT"/>
              </w:rPr>
            </w:pPr>
          </w:p>
        </w:tc>
        <w:tc>
          <w:tcPr>
            <w:tcW w:w="4494" w:type="dxa"/>
          </w:tcPr>
          <w:p w14:paraId="329B40FA" w14:textId="77777777" w:rsidR="00793712" w:rsidRDefault="00793712" w:rsidP="008A568B">
            <w:pPr>
              <w:spacing w:line="271" w:lineRule="exact"/>
              <w:jc w:val="center"/>
              <w:rPr>
                <w:rFonts w:ascii="Arial" w:eastAsia="Arial" w:hAnsi="Arial" w:cs="Arial"/>
                <w:b/>
                <w:sz w:val="24"/>
                <w:lang w:val="es-GT" w:eastAsia="es-GT" w:bidi="es-GT"/>
              </w:rPr>
            </w:pPr>
            <w:r w:rsidRPr="00666DBD">
              <w:rPr>
                <w:rFonts w:ascii="Arial" w:eastAsia="Arial" w:hAnsi="Arial" w:cs="Arial"/>
                <w:b/>
                <w:sz w:val="24"/>
                <w:lang w:val="es-GT" w:eastAsia="es-GT" w:bidi="es-GT"/>
              </w:rPr>
              <w:t xml:space="preserve">Firma </w:t>
            </w:r>
            <w:r>
              <w:rPr>
                <w:rFonts w:ascii="Arial" w:eastAsia="Arial" w:hAnsi="Arial" w:cs="Arial"/>
                <w:b/>
                <w:sz w:val="24"/>
                <w:lang w:val="es-GT" w:eastAsia="es-GT" w:bidi="es-GT"/>
              </w:rPr>
              <w:t>y Sello</w:t>
            </w:r>
          </w:p>
          <w:p w14:paraId="09188CFE" w14:textId="77777777" w:rsidR="00793712" w:rsidRDefault="00793712" w:rsidP="008A568B">
            <w:pPr>
              <w:spacing w:line="271" w:lineRule="exact"/>
              <w:ind w:left="114"/>
              <w:jc w:val="center"/>
              <w:rPr>
                <w:rFonts w:ascii="Arial" w:eastAsia="Arial" w:hAnsi="Arial" w:cs="Arial"/>
                <w:b/>
                <w:sz w:val="24"/>
                <w:lang w:val="es-GT" w:eastAsia="es-GT" w:bidi="es-GT"/>
              </w:rPr>
            </w:pPr>
          </w:p>
          <w:p w14:paraId="0DE59B68" w14:textId="77777777" w:rsidR="00793712" w:rsidRDefault="00793712" w:rsidP="008A568B">
            <w:pPr>
              <w:spacing w:line="271" w:lineRule="exact"/>
              <w:ind w:left="114"/>
              <w:jc w:val="center"/>
              <w:rPr>
                <w:rFonts w:ascii="Arial" w:eastAsia="Arial" w:hAnsi="Arial" w:cs="Arial"/>
                <w:b/>
                <w:sz w:val="24"/>
                <w:lang w:val="es-GT" w:eastAsia="es-GT" w:bidi="es-GT"/>
              </w:rPr>
            </w:pPr>
          </w:p>
          <w:p w14:paraId="3C87A1EC" w14:textId="77777777" w:rsidR="00793712" w:rsidRDefault="00793712" w:rsidP="008A568B">
            <w:pPr>
              <w:spacing w:line="271" w:lineRule="exact"/>
              <w:ind w:left="114"/>
              <w:jc w:val="center"/>
              <w:rPr>
                <w:rFonts w:ascii="Arial" w:eastAsia="Arial" w:hAnsi="Arial" w:cs="Arial"/>
                <w:bCs/>
                <w:sz w:val="24"/>
                <w:lang w:eastAsia="es-GT" w:bidi="es-GT"/>
              </w:rPr>
            </w:pPr>
          </w:p>
          <w:p w14:paraId="3A5BBCF7" w14:textId="77777777" w:rsidR="00793712" w:rsidRDefault="00793712" w:rsidP="008A568B">
            <w:pPr>
              <w:spacing w:line="271" w:lineRule="exact"/>
              <w:ind w:left="114"/>
              <w:jc w:val="center"/>
              <w:rPr>
                <w:rFonts w:ascii="Arial" w:eastAsia="Arial" w:hAnsi="Arial" w:cs="Arial"/>
                <w:bCs/>
                <w:sz w:val="24"/>
                <w:lang w:eastAsia="es-GT" w:bidi="es-GT"/>
              </w:rPr>
            </w:pPr>
          </w:p>
          <w:p w14:paraId="6C6D2E96" w14:textId="77777777" w:rsidR="00793712" w:rsidRPr="00666DBD" w:rsidRDefault="00793712" w:rsidP="008A568B">
            <w:pPr>
              <w:spacing w:line="271" w:lineRule="exact"/>
              <w:ind w:left="114"/>
              <w:jc w:val="center"/>
              <w:rPr>
                <w:rFonts w:ascii="Arial" w:eastAsia="Arial" w:hAnsi="Arial" w:cs="Arial"/>
                <w:b/>
                <w:sz w:val="24"/>
                <w:lang w:val="es-GT" w:eastAsia="es-GT" w:bidi="es-GT"/>
              </w:rPr>
            </w:pPr>
          </w:p>
        </w:tc>
      </w:tr>
      <w:tr w:rsidR="00793712" w:rsidRPr="00CF48CC" w14:paraId="4D45CF1A" w14:textId="77777777" w:rsidTr="008A568B">
        <w:trPr>
          <w:trHeight w:val="838"/>
        </w:trPr>
        <w:tc>
          <w:tcPr>
            <w:tcW w:w="4384" w:type="dxa"/>
          </w:tcPr>
          <w:p w14:paraId="4996B141" w14:textId="77777777" w:rsidR="00793712" w:rsidRDefault="00793712" w:rsidP="008A568B">
            <w:pPr>
              <w:spacing w:line="271" w:lineRule="exact"/>
              <w:rPr>
                <w:rFonts w:ascii="Arial" w:eastAsia="Arial" w:hAnsi="Arial" w:cs="Arial"/>
                <w:b/>
                <w:sz w:val="24"/>
                <w:lang w:val="es-GT" w:eastAsia="es-GT" w:bidi="es-GT"/>
              </w:rPr>
            </w:pPr>
            <w:r w:rsidRPr="00666DBD">
              <w:rPr>
                <w:rFonts w:ascii="Arial" w:eastAsia="Arial" w:hAnsi="Arial" w:cs="Arial"/>
                <w:b/>
                <w:sz w:val="24"/>
                <w:lang w:val="es-GT" w:eastAsia="es-GT" w:bidi="es-GT"/>
              </w:rPr>
              <w:t>Revis</w:t>
            </w:r>
            <w:r>
              <w:rPr>
                <w:rFonts w:ascii="Arial" w:eastAsia="Arial" w:hAnsi="Arial" w:cs="Arial"/>
                <w:b/>
                <w:sz w:val="24"/>
                <w:lang w:val="es-GT" w:eastAsia="es-GT" w:bidi="es-GT"/>
              </w:rPr>
              <w:t>ión</w:t>
            </w:r>
            <w:r w:rsidRPr="00666DBD">
              <w:rPr>
                <w:rFonts w:ascii="Arial" w:eastAsia="Arial" w:hAnsi="Arial" w:cs="Arial"/>
                <w:b/>
                <w:sz w:val="24"/>
                <w:lang w:val="es-GT" w:eastAsia="es-GT" w:bidi="es-GT"/>
              </w:rPr>
              <w:t xml:space="preserve"> </w:t>
            </w:r>
            <w:r>
              <w:rPr>
                <w:rFonts w:ascii="Arial" w:eastAsia="Arial" w:hAnsi="Arial" w:cs="Arial"/>
                <w:b/>
                <w:sz w:val="24"/>
                <w:lang w:val="es-GT" w:eastAsia="es-GT" w:bidi="es-GT"/>
              </w:rPr>
              <w:t xml:space="preserve">Jurídica: </w:t>
            </w:r>
          </w:p>
          <w:p w14:paraId="351AF8E9" w14:textId="77777777" w:rsidR="00793712" w:rsidRDefault="00793712" w:rsidP="008A568B">
            <w:pPr>
              <w:spacing w:line="271" w:lineRule="exact"/>
              <w:rPr>
                <w:rFonts w:ascii="Arial" w:eastAsia="Arial" w:hAnsi="Arial" w:cs="Arial"/>
                <w:b/>
                <w:sz w:val="24"/>
                <w:lang w:val="es-GT" w:eastAsia="es-GT" w:bidi="es-GT"/>
              </w:rPr>
            </w:pPr>
          </w:p>
          <w:p w14:paraId="323E7C1B" w14:textId="459D8F05" w:rsidR="00793712" w:rsidRPr="001B4259" w:rsidRDefault="00793712" w:rsidP="008A568B">
            <w:pPr>
              <w:spacing w:line="271" w:lineRule="exact"/>
              <w:rPr>
                <w:rFonts w:ascii="Arial" w:eastAsia="Arial" w:hAnsi="Arial" w:cs="Arial"/>
                <w:bCs/>
                <w:sz w:val="24"/>
                <w:lang w:val="es-GT" w:eastAsia="es-GT" w:bidi="es-GT"/>
              </w:rPr>
            </w:pPr>
            <w:r w:rsidRPr="00FC4954">
              <w:rPr>
                <w:rFonts w:ascii="Arial" w:eastAsia="Arial" w:hAnsi="Arial" w:cs="Arial"/>
                <w:bCs/>
                <w:sz w:val="24"/>
                <w:lang w:val="es-GT" w:eastAsia="es-GT" w:bidi="es-GT"/>
              </w:rPr>
              <w:t>Lic</w:t>
            </w:r>
            <w:r w:rsidR="00CF1B72">
              <w:rPr>
                <w:rFonts w:ascii="Arial" w:eastAsia="Arial" w:hAnsi="Arial" w:cs="Arial"/>
                <w:bCs/>
                <w:sz w:val="24"/>
                <w:lang w:val="es-GT" w:eastAsia="es-GT" w:bidi="es-GT"/>
              </w:rPr>
              <w:t>encia</w:t>
            </w:r>
            <w:r w:rsidRPr="00FC4954">
              <w:rPr>
                <w:rFonts w:ascii="Arial" w:eastAsia="Arial" w:hAnsi="Arial" w:cs="Arial"/>
                <w:bCs/>
                <w:sz w:val="24"/>
                <w:lang w:val="es-GT" w:eastAsia="es-GT" w:bidi="es-GT"/>
              </w:rPr>
              <w:t xml:space="preserve">da Aida Gabriela Morales </w:t>
            </w:r>
            <w:r w:rsidR="00BE16B3">
              <w:rPr>
                <w:rFonts w:ascii="Arial" w:eastAsia="Arial" w:hAnsi="Arial" w:cs="Arial"/>
                <w:bCs/>
                <w:sz w:val="24"/>
                <w:lang w:eastAsia="es-GT" w:bidi="es-GT"/>
              </w:rPr>
              <w:t>Chamalé</w:t>
            </w:r>
          </w:p>
        </w:tc>
        <w:tc>
          <w:tcPr>
            <w:tcW w:w="4494" w:type="dxa"/>
          </w:tcPr>
          <w:p w14:paraId="222BD939" w14:textId="77777777" w:rsidR="00793712" w:rsidRDefault="00793712" w:rsidP="008A568B">
            <w:pPr>
              <w:spacing w:line="271" w:lineRule="exact"/>
              <w:jc w:val="center"/>
              <w:rPr>
                <w:rFonts w:ascii="Arial" w:eastAsia="Arial" w:hAnsi="Arial" w:cs="Arial"/>
                <w:b/>
                <w:sz w:val="24"/>
                <w:lang w:val="es-GT" w:eastAsia="es-GT" w:bidi="es-GT"/>
              </w:rPr>
            </w:pPr>
            <w:r w:rsidRPr="00666DBD">
              <w:rPr>
                <w:rFonts w:ascii="Arial" w:eastAsia="Arial" w:hAnsi="Arial" w:cs="Arial"/>
                <w:b/>
                <w:sz w:val="24"/>
                <w:lang w:val="es-GT" w:eastAsia="es-GT" w:bidi="es-GT"/>
              </w:rPr>
              <w:t xml:space="preserve">Firma </w:t>
            </w:r>
            <w:r>
              <w:rPr>
                <w:rFonts w:ascii="Arial" w:eastAsia="Arial" w:hAnsi="Arial" w:cs="Arial"/>
                <w:b/>
                <w:sz w:val="24"/>
                <w:lang w:val="es-GT" w:eastAsia="es-GT" w:bidi="es-GT"/>
              </w:rPr>
              <w:t>y Sello</w:t>
            </w:r>
          </w:p>
          <w:p w14:paraId="07392924" w14:textId="77777777" w:rsidR="00793712" w:rsidRDefault="00793712" w:rsidP="008A568B">
            <w:pPr>
              <w:spacing w:line="271" w:lineRule="exact"/>
              <w:ind w:left="114"/>
              <w:jc w:val="center"/>
              <w:rPr>
                <w:rFonts w:ascii="Arial" w:eastAsia="Arial" w:hAnsi="Arial" w:cs="Arial"/>
                <w:b/>
                <w:sz w:val="24"/>
                <w:lang w:val="es-GT" w:eastAsia="es-GT" w:bidi="es-GT"/>
              </w:rPr>
            </w:pPr>
          </w:p>
          <w:p w14:paraId="36EBFDDB" w14:textId="77777777" w:rsidR="00793712" w:rsidRDefault="00793712" w:rsidP="008A568B">
            <w:pPr>
              <w:spacing w:line="271" w:lineRule="exact"/>
              <w:ind w:left="114"/>
              <w:jc w:val="center"/>
              <w:rPr>
                <w:rFonts w:ascii="Arial" w:eastAsia="Arial" w:hAnsi="Arial" w:cs="Arial"/>
                <w:b/>
                <w:sz w:val="24"/>
                <w:lang w:val="es-GT" w:eastAsia="es-GT" w:bidi="es-GT"/>
              </w:rPr>
            </w:pPr>
          </w:p>
          <w:p w14:paraId="167681BE" w14:textId="77777777" w:rsidR="00793712" w:rsidRDefault="00793712" w:rsidP="008A568B">
            <w:pPr>
              <w:spacing w:line="271" w:lineRule="exact"/>
              <w:ind w:left="114"/>
              <w:jc w:val="center"/>
              <w:rPr>
                <w:rFonts w:ascii="Arial" w:eastAsia="Arial" w:hAnsi="Arial" w:cs="Arial"/>
                <w:bCs/>
                <w:sz w:val="24"/>
                <w:lang w:eastAsia="es-GT" w:bidi="es-GT"/>
              </w:rPr>
            </w:pPr>
          </w:p>
          <w:p w14:paraId="5B5C1EED" w14:textId="77777777" w:rsidR="00793712" w:rsidRDefault="00793712" w:rsidP="008A568B">
            <w:pPr>
              <w:spacing w:line="271" w:lineRule="exact"/>
              <w:ind w:left="114"/>
              <w:jc w:val="center"/>
              <w:rPr>
                <w:rFonts w:ascii="Arial" w:eastAsia="Arial" w:hAnsi="Arial" w:cs="Arial"/>
                <w:bCs/>
                <w:sz w:val="24"/>
                <w:lang w:eastAsia="es-GT" w:bidi="es-GT"/>
              </w:rPr>
            </w:pPr>
          </w:p>
          <w:p w14:paraId="781B602E" w14:textId="77777777" w:rsidR="00793712" w:rsidRDefault="00793712" w:rsidP="008A568B">
            <w:pPr>
              <w:spacing w:line="271" w:lineRule="exact"/>
              <w:ind w:left="114"/>
              <w:jc w:val="center"/>
              <w:rPr>
                <w:rFonts w:ascii="Arial" w:eastAsia="Arial" w:hAnsi="Arial" w:cs="Arial"/>
                <w:b/>
                <w:bCs/>
                <w:sz w:val="24"/>
                <w:lang w:eastAsia="es-GT" w:bidi="es-GT"/>
              </w:rPr>
            </w:pPr>
          </w:p>
        </w:tc>
      </w:tr>
      <w:tr w:rsidR="00793712" w:rsidRPr="00CF48CC" w14:paraId="703E5920" w14:textId="77777777" w:rsidTr="008A568B">
        <w:trPr>
          <w:trHeight w:val="800"/>
        </w:trPr>
        <w:tc>
          <w:tcPr>
            <w:tcW w:w="4384" w:type="dxa"/>
          </w:tcPr>
          <w:p w14:paraId="0A27052B" w14:textId="295445B6" w:rsidR="00793712" w:rsidRDefault="00793712" w:rsidP="008A568B">
            <w:pPr>
              <w:spacing w:line="271" w:lineRule="exact"/>
              <w:rPr>
                <w:rFonts w:ascii="Arial" w:eastAsia="Arial" w:hAnsi="Arial" w:cs="Arial"/>
                <w:b/>
                <w:sz w:val="24"/>
                <w:lang w:val="es-GT" w:eastAsia="es-GT" w:bidi="es-GT"/>
              </w:rPr>
            </w:pPr>
            <w:r w:rsidRPr="00666DBD">
              <w:rPr>
                <w:rFonts w:ascii="Arial" w:eastAsia="Arial" w:hAnsi="Arial" w:cs="Arial"/>
                <w:b/>
                <w:sz w:val="24"/>
                <w:lang w:val="es-GT" w:eastAsia="es-GT" w:bidi="es-GT"/>
              </w:rPr>
              <w:t>Autoriz</w:t>
            </w:r>
            <w:r w:rsidR="00BB13E1">
              <w:rPr>
                <w:rFonts w:ascii="Arial" w:eastAsia="Arial" w:hAnsi="Arial" w:cs="Arial"/>
                <w:b/>
                <w:sz w:val="24"/>
                <w:lang w:val="es-GT" w:eastAsia="es-GT" w:bidi="es-GT"/>
              </w:rPr>
              <w:t>ó</w:t>
            </w:r>
            <w:r w:rsidRPr="00666DBD">
              <w:rPr>
                <w:rFonts w:ascii="Arial" w:eastAsia="Arial" w:hAnsi="Arial" w:cs="Arial"/>
                <w:b/>
                <w:sz w:val="24"/>
                <w:lang w:val="es-GT" w:eastAsia="es-GT" w:bidi="es-GT"/>
              </w:rPr>
              <w:t>:</w:t>
            </w:r>
          </w:p>
          <w:p w14:paraId="15FE0B9B" w14:textId="77777777" w:rsidR="00793712" w:rsidRDefault="00793712" w:rsidP="008A568B">
            <w:pPr>
              <w:spacing w:line="271" w:lineRule="exact"/>
              <w:rPr>
                <w:rFonts w:ascii="Arial" w:eastAsia="Arial" w:hAnsi="Arial" w:cs="Arial"/>
                <w:b/>
                <w:sz w:val="24"/>
                <w:lang w:val="es-GT" w:eastAsia="es-GT" w:bidi="es-GT"/>
              </w:rPr>
            </w:pPr>
          </w:p>
          <w:p w14:paraId="4E0FE9A3" w14:textId="313AA05C" w:rsidR="00793712" w:rsidRPr="00FC4954" w:rsidRDefault="00793712" w:rsidP="008A568B">
            <w:pPr>
              <w:spacing w:line="271" w:lineRule="exact"/>
              <w:rPr>
                <w:rFonts w:ascii="Arial" w:eastAsia="Arial" w:hAnsi="Arial" w:cs="Arial"/>
                <w:bCs/>
                <w:sz w:val="24"/>
                <w:lang w:val="es-GT" w:eastAsia="es-GT" w:bidi="es-GT"/>
              </w:rPr>
            </w:pPr>
            <w:r>
              <w:rPr>
                <w:rFonts w:ascii="Arial" w:eastAsia="Arial" w:hAnsi="Arial" w:cs="Arial"/>
                <w:bCs/>
                <w:sz w:val="24"/>
                <w:lang w:val="es-GT" w:eastAsia="es-GT" w:bidi="es-GT"/>
              </w:rPr>
              <w:t>Ing</w:t>
            </w:r>
            <w:r w:rsidR="00CF1B72">
              <w:rPr>
                <w:rFonts w:ascii="Arial" w:eastAsia="Arial" w:hAnsi="Arial" w:cs="Arial"/>
                <w:bCs/>
                <w:sz w:val="24"/>
                <w:lang w:val="es-GT" w:eastAsia="es-GT" w:bidi="es-GT"/>
              </w:rPr>
              <w:t>eniero</w:t>
            </w:r>
            <w:r>
              <w:rPr>
                <w:rFonts w:ascii="Arial" w:eastAsia="Arial" w:hAnsi="Arial" w:cs="Arial"/>
                <w:bCs/>
                <w:sz w:val="24"/>
                <w:lang w:val="es-GT" w:eastAsia="es-GT" w:bidi="es-GT"/>
              </w:rPr>
              <w:t xml:space="preserve"> Enrique </w:t>
            </w:r>
            <w:proofErr w:type="spellStart"/>
            <w:r>
              <w:rPr>
                <w:rFonts w:ascii="Arial" w:eastAsia="Arial" w:hAnsi="Arial" w:cs="Arial"/>
                <w:bCs/>
                <w:sz w:val="24"/>
                <w:lang w:val="es-GT" w:eastAsia="es-GT" w:bidi="es-GT"/>
              </w:rPr>
              <w:t>Cossich</w:t>
            </w:r>
            <w:proofErr w:type="spellEnd"/>
            <w:r>
              <w:rPr>
                <w:rFonts w:ascii="Arial" w:eastAsia="Arial" w:hAnsi="Arial" w:cs="Arial"/>
                <w:bCs/>
                <w:sz w:val="24"/>
                <w:lang w:val="es-GT" w:eastAsia="es-GT" w:bidi="es-GT"/>
              </w:rPr>
              <w:t xml:space="preserve"> Mérida </w:t>
            </w:r>
            <w:r w:rsidRPr="00FC4954">
              <w:rPr>
                <w:rFonts w:ascii="Arial" w:eastAsia="Arial" w:hAnsi="Arial" w:cs="Arial"/>
                <w:bCs/>
                <w:sz w:val="24"/>
                <w:lang w:val="es-GT" w:eastAsia="es-GT" w:bidi="es-GT"/>
              </w:rPr>
              <w:t xml:space="preserve"> </w:t>
            </w:r>
          </w:p>
        </w:tc>
        <w:tc>
          <w:tcPr>
            <w:tcW w:w="4494" w:type="dxa"/>
          </w:tcPr>
          <w:p w14:paraId="5382F21F" w14:textId="77777777" w:rsidR="00793712" w:rsidRDefault="00793712" w:rsidP="008A568B">
            <w:pPr>
              <w:spacing w:line="271" w:lineRule="exact"/>
              <w:jc w:val="center"/>
              <w:rPr>
                <w:rFonts w:ascii="Arial" w:eastAsia="Arial" w:hAnsi="Arial" w:cs="Arial"/>
                <w:b/>
                <w:sz w:val="24"/>
                <w:lang w:val="es-GT" w:eastAsia="es-GT" w:bidi="es-GT"/>
              </w:rPr>
            </w:pPr>
            <w:r w:rsidRPr="00666DBD">
              <w:rPr>
                <w:rFonts w:ascii="Arial" w:eastAsia="Arial" w:hAnsi="Arial" w:cs="Arial"/>
                <w:b/>
                <w:sz w:val="24"/>
                <w:lang w:val="es-GT" w:eastAsia="es-GT" w:bidi="es-GT"/>
              </w:rPr>
              <w:t>Firma y Sello</w:t>
            </w:r>
          </w:p>
          <w:p w14:paraId="618F7C48" w14:textId="77777777" w:rsidR="00793712" w:rsidRDefault="00793712" w:rsidP="008A568B">
            <w:pPr>
              <w:spacing w:line="271" w:lineRule="exact"/>
              <w:ind w:left="114"/>
              <w:jc w:val="center"/>
              <w:rPr>
                <w:rFonts w:ascii="Arial" w:eastAsia="Arial" w:hAnsi="Arial" w:cs="Arial"/>
                <w:b/>
                <w:sz w:val="24"/>
                <w:lang w:val="es-GT" w:eastAsia="es-GT" w:bidi="es-GT"/>
              </w:rPr>
            </w:pPr>
          </w:p>
          <w:p w14:paraId="589FBB02" w14:textId="77777777" w:rsidR="00793712" w:rsidRDefault="00793712" w:rsidP="008A568B">
            <w:pPr>
              <w:spacing w:line="271" w:lineRule="exact"/>
              <w:ind w:left="114"/>
              <w:jc w:val="center"/>
              <w:rPr>
                <w:rFonts w:ascii="Arial" w:eastAsia="Arial" w:hAnsi="Arial" w:cs="Arial"/>
                <w:bCs/>
                <w:sz w:val="24"/>
                <w:lang w:eastAsia="es-GT" w:bidi="es-GT"/>
              </w:rPr>
            </w:pPr>
          </w:p>
          <w:p w14:paraId="02D6284D" w14:textId="77777777" w:rsidR="00793712" w:rsidRDefault="00793712" w:rsidP="008A568B">
            <w:pPr>
              <w:spacing w:line="271" w:lineRule="exact"/>
              <w:ind w:left="114"/>
              <w:jc w:val="center"/>
              <w:rPr>
                <w:rFonts w:ascii="Arial" w:eastAsia="Arial" w:hAnsi="Arial" w:cs="Arial"/>
                <w:b/>
                <w:sz w:val="24"/>
                <w:lang w:val="es-GT" w:eastAsia="es-GT" w:bidi="es-GT"/>
              </w:rPr>
            </w:pPr>
          </w:p>
          <w:p w14:paraId="6CD4CD04" w14:textId="77777777" w:rsidR="00793712" w:rsidRDefault="00793712" w:rsidP="008A568B">
            <w:pPr>
              <w:spacing w:line="271" w:lineRule="exact"/>
              <w:ind w:left="114"/>
              <w:jc w:val="center"/>
              <w:rPr>
                <w:rFonts w:ascii="Arial" w:eastAsia="Arial" w:hAnsi="Arial" w:cs="Arial"/>
                <w:bCs/>
                <w:sz w:val="24"/>
                <w:lang w:eastAsia="es-GT" w:bidi="es-GT"/>
              </w:rPr>
            </w:pPr>
          </w:p>
          <w:p w14:paraId="3AC9F164" w14:textId="77777777" w:rsidR="00793712" w:rsidRPr="00666DBD" w:rsidRDefault="00793712" w:rsidP="008A568B">
            <w:pPr>
              <w:spacing w:line="271" w:lineRule="exact"/>
              <w:ind w:left="114"/>
              <w:jc w:val="center"/>
              <w:rPr>
                <w:rFonts w:ascii="Arial" w:eastAsia="Arial" w:hAnsi="Arial" w:cs="Arial"/>
                <w:b/>
                <w:sz w:val="24"/>
                <w:lang w:val="es-GT" w:eastAsia="es-GT" w:bidi="es-GT"/>
              </w:rPr>
            </w:pPr>
          </w:p>
        </w:tc>
      </w:tr>
    </w:tbl>
    <w:p w14:paraId="41C83F49" w14:textId="77777777" w:rsidR="00C231C1" w:rsidRDefault="00C231C1" w:rsidP="00253B36">
      <w:pPr>
        <w:tabs>
          <w:tab w:val="left" w:pos="2640"/>
        </w:tabs>
        <w:spacing w:after="0" w:line="240" w:lineRule="auto"/>
        <w:jc w:val="right"/>
        <w:rPr>
          <w:rFonts w:ascii="Arial" w:hAnsi="Arial" w:cs="Arial"/>
          <w:b/>
          <w:color w:val="5B9BD5" w:themeColor="accent1"/>
          <w:sz w:val="32"/>
          <w:szCs w:val="32"/>
        </w:rPr>
      </w:pPr>
    </w:p>
    <w:p w14:paraId="3A30B6F3" w14:textId="77777777" w:rsidR="00C231C1" w:rsidRDefault="00C231C1" w:rsidP="00253B36">
      <w:pPr>
        <w:tabs>
          <w:tab w:val="left" w:pos="2640"/>
        </w:tabs>
        <w:spacing w:after="0" w:line="240" w:lineRule="auto"/>
        <w:jc w:val="right"/>
        <w:rPr>
          <w:rFonts w:ascii="Arial" w:hAnsi="Arial" w:cs="Arial"/>
          <w:b/>
          <w:color w:val="5B9BD5" w:themeColor="accent1"/>
          <w:sz w:val="32"/>
          <w:szCs w:val="32"/>
        </w:rPr>
      </w:pPr>
    </w:p>
    <w:p w14:paraId="79E76389" w14:textId="2E1CE276" w:rsidR="00C231C1" w:rsidRDefault="00C231C1" w:rsidP="00253B36">
      <w:pPr>
        <w:tabs>
          <w:tab w:val="left" w:pos="2640"/>
        </w:tabs>
        <w:spacing w:after="0" w:line="240" w:lineRule="auto"/>
        <w:jc w:val="right"/>
        <w:rPr>
          <w:rFonts w:ascii="Arial" w:hAnsi="Arial" w:cs="Arial"/>
          <w:b/>
          <w:color w:val="5B9BD5" w:themeColor="accent1"/>
          <w:sz w:val="32"/>
          <w:szCs w:val="32"/>
        </w:rPr>
      </w:pPr>
    </w:p>
    <w:p w14:paraId="12234939" w14:textId="0F31AD2A" w:rsidR="009D0261" w:rsidRDefault="009D0261" w:rsidP="00253B36">
      <w:pPr>
        <w:tabs>
          <w:tab w:val="left" w:pos="2640"/>
        </w:tabs>
        <w:spacing w:after="0" w:line="240" w:lineRule="auto"/>
        <w:jc w:val="right"/>
        <w:rPr>
          <w:rFonts w:ascii="Arial" w:hAnsi="Arial" w:cs="Arial"/>
          <w:b/>
          <w:color w:val="5B9BD5" w:themeColor="accent1"/>
          <w:sz w:val="32"/>
          <w:szCs w:val="32"/>
        </w:rPr>
      </w:pPr>
    </w:p>
    <w:p w14:paraId="7FCCEAC3" w14:textId="7357381E" w:rsidR="00793712" w:rsidRDefault="00793712" w:rsidP="00253B36">
      <w:pPr>
        <w:tabs>
          <w:tab w:val="left" w:pos="2640"/>
        </w:tabs>
        <w:spacing w:after="0" w:line="240" w:lineRule="auto"/>
        <w:jc w:val="right"/>
        <w:rPr>
          <w:rFonts w:ascii="Arial" w:hAnsi="Arial" w:cs="Arial"/>
          <w:b/>
          <w:color w:val="5B9BD5" w:themeColor="accent1"/>
          <w:sz w:val="32"/>
          <w:szCs w:val="32"/>
        </w:rPr>
      </w:pPr>
    </w:p>
    <w:p w14:paraId="7410CBB5" w14:textId="4363E5DA" w:rsidR="00793712" w:rsidRDefault="00793712" w:rsidP="00253B36">
      <w:pPr>
        <w:tabs>
          <w:tab w:val="left" w:pos="2640"/>
        </w:tabs>
        <w:spacing w:after="0" w:line="240" w:lineRule="auto"/>
        <w:jc w:val="right"/>
        <w:rPr>
          <w:rFonts w:ascii="Arial" w:hAnsi="Arial" w:cs="Arial"/>
          <w:b/>
          <w:color w:val="5B9BD5" w:themeColor="accent1"/>
          <w:sz w:val="32"/>
          <w:szCs w:val="32"/>
        </w:rPr>
      </w:pPr>
    </w:p>
    <w:p w14:paraId="6A75A2DA" w14:textId="3DF56A0D" w:rsidR="00793712" w:rsidRDefault="00793712" w:rsidP="00253B36">
      <w:pPr>
        <w:tabs>
          <w:tab w:val="left" w:pos="2640"/>
        </w:tabs>
        <w:spacing w:after="0" w:line="240" w:lineRule="auto"/>
        <w:jc w:val="right"/>
        <w:rPr>
          <w:rFonts w:ascii="Arial" w:hAnsi="Arial" w:cs="Arial"/>
          <w:b/>
          <w:color w:val="5B9BD5" w:themeColor="accent1"/>
          <w:sz w:val="32"/>
          <w:szCs w:val="32"/>
        </w:rPr>
      </w:pPr>
    </w:p>
    <w:p w14:paraId="0AF23AEF" w14:textId="09CB9DDF" w:rsidR="00793712" w:rsidRDefault="00793712" w:rsidP="00253B36">
      <w:pPr>
        <w:tabs>
          <w:tab w:val="left" w:pos="2640"/>
        </w:tabs>
        <w:spacing w:after="0" w:line="240" w:lineRule="auto"/>
        <w:jc w:val="right"/>
        <w:rPr>
          <w:rFonts w:ascii="Arial" w:hAnsi="Arial" w:cs="Arial"/>
          <w:b/>
          <w:color w:val="5B9BD5" w:themeColor="accent1"/>
          <w:sz w:val="32"/>
          <w:szCs w:val="32"/>
        </w:rPr>
      </w:pPr>
    </w:p>
    <w:p w14:paraId="63742C95" w14:textId="7ADF2F49" w:rsidR="00793712" w:rsidRDefault="00793712" w:rsidP="00253B36">
      <w:pPr>
        <w:tabs>
          <w:tab w:val="left" w:pos="2640"/>
        </w:tabs>
        <w:spacing w:after="0" w:line="240" w:lineRule="auto"/>
        <w:jc w:val="right"/>
        <w:rPr>
          <w:rFonts w:ascii="Arial" w:hAnsi="Arial" w:cs="Arial"/>
          <w:b/>
          <w:color w:val="5B9BD5" w:themeColor="accent1"/>
          <w:sz w:val="32"/>
          <w:szCs w:val="32"/>
        </w:rPr>
      </w:pPr>
    </w:p>
    <w:p w14:paraId="36E7EBB6" w14:textId="77777777" w:rsidR="00793712" w:rsidRDefault="00793712" w:rsidP="00253B36">
      <w:pPr>
        <w:tabs>
          <w:tab w:val="left" w:pos="2640"/>
        </w:tabs>
        <w:spacing w:after="0" w:line="240" w:lineRule="auto"/>
        <w:jc w:val="right"/>
        <w:rPr>
          <w:rFonts w:ascii="Arial" w:hAnsi="Arial" w:cs="Arial"/>
          <w:b/>
          <w:color w:val="5B9BD5" w:themeColor="accent1"/>
          <w:sz w:val="32"/>
          <w:szCs w:val="32"/>
        </w:rPr>
      </w:pPr>
    </w:p>
    <w:p w14:paraId="13EBD5EB" w14:textId="597A4BBC" w:rsidR="00F2039F" w:rsidRDefault="00F2039F" w:rsidP="00253B36">
      <w:pPr>
        <w:tabs>
          <w:tab w:val="left" w:pos="2640"/>
        </w:tabs>
        <w:spacing w:after="0" w:line="240" w:lineRule="auto"/>
        <w:jc w:val="right"/>
        <w:rPr>
          <w:rFonts w:ascii="Arial" w:hAnsi="Arial" w:cs="Arial"/>
          <w:b/>
          <w:color w:val="5B9BD5" w:themeColor="accent1"/>
          <w:sz w:val="32"/>
          <w:szCs w:val="32"/>
        </w:rPr>
      </w:pPr>
    </w:p>
    <w:p w14:paraId="43B845B3" w14:textId="77777777" w:rsidR="00F2039F" w:rsidRDefault="00F2039F" w:rsidP="00253B36">
      <w:pPr>
        <w:tabs>
          <w:tab w:val="left" w:pos="2640"/>
        </w:tabs>
        <w:spacing w:after="0" w:line="240" w:lineRule="auto"/>
        <w:jc w:val="right"/>
        <w:rPr>
          <w:rFonts w:ascii="Arial" w:hAnsi="Arial" w:cs="Arial"/>
          <w:b/>
          <w:color w:val="5B9BD5" w:themeColor="accent1"/>
          <w:sz w:val="32"/>
          <w:szCs w:val="32"/>
        </w:rPr>
      </w:pPr>
    </w:p>
    <w:p w14:paraId="5AE65041" w14:textId="77777777" w:rsidR="009D0261" w:rsidRPr="00A012C8" w:rsidRDefault="009D0261" w:rsidP="00253B36">
      <w:pPr>
        <w:tabs>
          <w:tab w:val="left" w:pos="2640"/>
        </w:tabs>
        <w:spacing w:after="0" w:line="240" w:lineRule="auto"/>
        <w:jc w:val="right"/>
        <w:rPr>
          <w:rFonts w:ascii="Arial" w:hAnsi="Arial" w:cs="Arial"/>
          <w:b/>
          <w:color w:val="5B9BD5" w:themeColor="accent1"/>
          <w:sz w:val="32"/>
          <w:szCs w:val="32"/>
        </w:rPr>
      </w:pPr>
    </w:p>
    <w:p w14:paraId="018A524F" w14:textId="550D8F86" w:rsidR="00C8451D" w:rsidRDefault="00C84F21" w:rsidP="00F248B1">
      <w:pPr>
        <w:tabs>
          <w:tab w:val="left" w:pos="2640"/>
        </w:tabs>
        <w:spacing w:after="0" w:line="240" w:lineRule="auto"/>
        <w:jc w:val="center"/>
        <w:rPr>
          <w:rFonts w:ascii="Arial" w:hAnsi="Arial" w:cs="Arial"/>
          <w:b/>
          <w:bCs/>
          <w:sz w:val="28"/>
          <w:szCs w:val="28"/>
          <w:lang w:val="es-ES_tradnl"/>
        </w:rPr>
      </w:pPr>
      <w:r>
        <w:rPr>
          <w:rFonts w:ascii="Arial" w:hAnsi="Arial" w:cs="Arial"/>
          <w:b/>
          <w:bCs/>
          <w:sz w:val="28"/>
          <w:szCs w:val="28"/>
          <w:lang w:val="es-ES_tradnl"/>
        </w:rPr>
        <w:t>PRESENTACIÓN</w:t>
      </w:r>
    </w:p>
    <w:p w14:paraId="16651924" w14:textId="77777777" w:rsidR="00C8451D" w:rsidRDefault="00C8451D" w:rsidP="00F248B1">
      <w:pPr>
        <w:tabs>
          <w:tab w:val="left" w:pos="2640"/>
        </w:tabs>
        <w:spacing w:after="0" w:line="240" w:lineRule="auto"/>
        <w:jc w:val="center"/>
        <w:rPr>
          <w:rFonts w:ascii="Arial" w:hAnsi="Arial" w:cs="Arial"/>
          <w:b/>
          <w:bCs/>
          <w:sz w:val="28"/>
          <w:szCs w:val="28"/>
          <w:lang w:val="es-ES_tradnl"/>
        </w:rPr>
      </w:pPr>
    </w:p>
    <w:p w14:paraId="372A6E7B" w14:textId="7A58ADA3" w:rsidR="00854979" w:rsidRDefault="00854979" w:rsidP="00854979">
      <w:pPr>
        <w:tabs>
          <w:tab w:val="left" w:pos="2640"/>
        </w:tabs>
        <w:spacing w:after="0" w:line="240" w:lineRule="auto"/>
        <w:contextualSpacing/>
        <w:jc w:val="both"/>
        <w:rPr>
          <w:rFonts w:ascii="Arial" w:eastAsia="Times New Roman" w:hAnsi="Arial" w:cs="Arial"/>
          <w:sz w:val="24"/>
          <w:szCs w:val="24"/>
          <w:lang w:val="es-ES_tradnl" w:eastAsia="es-GT"/>
        </w:rPr>
      </w:pPr>
      <w:r w:rsidRPr="00854979">
        <w:rPr>
          <w:rFonts w:ascii="Arial" w:eastAsia="Times New Roman" w:hAnsi="Arial" w:cs="Arial"/>
          <w:sz w:val="24"/>
          <w:szCs w:val="24"/>
          <w:lang w:val="es-ES_tradnl" w:eastAsia="es-GT"/>
        </w:rPr>
        <w:t xml:space="preserve">El presente Manual de Organización y Funciones es una herramienta útil a nivel administrativo para determinar con claridad la estructura organizacional de la Comisión Presidencial de Gobierno Abierto y Electrónico, estableciendo las unidades administrativas con las que se compone; asimismo, permite constatar las actividades habituales que se desarrollan dentro de la Dirección de Recursos Humanos y que fortalecen a la Comisión en el desarrollo y alcance de sus fines. </w:t>
      </w:r>
    </w:p>
    <w:p w14:paraId="370A4B37" w14:textId="77777777" w:rsidR="00B90AEE" w:rsidRPr="00854979" w:rsidRDefault="00B90AEE" w:rsidP="00854979">
      <w:pPr>
        <w:tabs>
          <w:tab w:val="left" w:pos="2640"/>
        </w:tabs>
        <w:spacing w:after="0" w:line="240" w:lineRule="auto"/>
        <w:contextualSpacing/>
        <w:jc w:val="both"/>
        <w:rPr>
          <w:rFonts w:ascii="Arial" w:eastAsia="Times New Roman" w:hAnsi="Arial" w:cs="Arial"/>
          <w:sz w:val="24"/>
          <w:szCs w:val="24"/>
          <w:lang w:val="es-ES_tradnl" w:eastAsia="es-GT"/>
        </w:rPr>
      </w:pPr>
    </w:p>
    <w:p w14:paraId="4EDCFBEC" w14:textId="77777777" w:rsidR="00854979" w:rsidRDefault="00854979" w:rsidP="00854979">
      <w:pPr>
        <w:tabs>
          <w:tab w:val="left" w:pos="2640"/>
        </w:tabs>
        <w:spacing w:after="0" w:line="240" w:lineRule="auto"/>
        <w:contextualSpacing/>
        <w:jc w:val="both"/>
        <w:rPr>
          <w:rFonts w:ascii="Arial" w:eastAsia="Times New Roman" w:hAnsi="Arial" w:cs="Arial"/>
          <w:sz w:val="24"/>
          <w:szCs w:val="24"/>
          <w:lang w:val="es-ES_tradnl" w:eastAsia="es-GT"/>
        </w:rPr>
      </w:pPr>
      <w:r w:rsidRPr="00854979">
        <w:rPr>
          <w:rFonts w:ascii="Arial" w:eastAsia="Times New Roman" w:hAnsi="Arial" w:cs="Arial"/>
          <w:sz w:val="24"/>
          <w:szCs w:val="24"/>
          <w:lang w:val="es-ES_tradnl" w:eastAsia="es-GT"/>
        </w:rPr>
        <w:t>Las funciones se derivan de las atribuciones establecidas y constituyen el conjunto de actividades inherentes y afines a cada dirección y unidad, para alcanzar el objetivo planteado en el Reglamento Orgánico Interno de la GAE.</w:t>
      </w:r>
    </w:p>
    <w:p w14:paraId="71DD44BD" w14:textId="3F342785" w:rsidR="00854979" w:rsidRPr="00854979" w:rsidRDefault="00854979" w:rsidP="00854979">
      <w:pPr>
        <w:tabs>
          <w:tab w:val="left" w:pos="2640"/>
        </w:tabs>
        <w:spacing w:after="0" w:line="240" w:lineRule="auto"/>
        <w:contextualSpacing/>
        <w:jc w:val="both"/>
        <w:rPr>
          <w:rFonts w:ascii="Arial" w:eastAsia="Times New Roman" w:hAnsi="Arial" w:cs="Arial"/>
          <w:sz w:val="24"/>
          <w:szCs w:val="24"/>
          <w:lang w:val="es-ES_tradnl" w:eastAsia="es-GT"/>
        </w:rPr>
      </w:pPr>
      <w:r w:rsidRPr="00854979">
        <w:rPr>
          <w:rFonts w:ascii="Arial" w:eastAsia="Times New Roman" w:hAnsi="Arial" w:cs="Arial"/>
          <w:sz w:val="24"/>
          <w:szCs w:val="24"/>
          <w:lang w:val="es-ES_tradnl" w:eastAsia="es-GT"/>
        </w:rPr>
        <w:t xml:space="preserve"> </w:t>
      </w:r>
    </w:p>
    <w:p w14:paraId="5C077877" w14:textId="39467D7E" w:rsidR="00AC30BA" w:rsidRDefault="00854979" w:rsidP="00854979">
      <w:pPr>
        <w:tabs>
          <w:tab w:val="left" w:pos="2640"/>
        </w:tabs>
        <w:spacing w:after="0" w:line="240" w:lineRule="auto"/>
        <w:contextualSpacing/>
        <w:jc w:val="both"/>
        <w:rPr>
          <w:rFonts w:ascii="Arial" w:eastAsia="Times New Roman" w:hAnsi="Arial" w:cs="Arial"/>
          <w:sz w:val="24"/>
          <w:szCs w:val="24"/>
          <w:lang w:val="es-ES_tradnl" w:eastAsia="es-GT"/>
        </w:rPr>
      </w:pPr>
      <w:r w:rsidRPr="00854979">
        <w:rPr>
          <w:rFonts w:ascii="Arial" w:eastAsia="Times New Roman" w:hAnsi="Arial" w:cs="Arial"/>
          <w:sz w:val="24"/>
          <w:szCs w:val="24"/>
          <w:lang w:val="es-ES_tradnl" w:eastAsia="es-GT"/>
        </w:rPr>
        <w:t xml:space="preserve">La Dirección de Recursos Humanos, se divide en dos departamentos: Departamento de Reclutamiento, Dotación y Gestión de Personal y el Departamento de Desarrollo. En el manual, se enlistan las funciones que desarrolla cada uno de estos </w:t>
      </w:r>
      <w:r w:rsidR="006A7B36">
        <w:rPr>
          <w:rFonts w:ascii="Arial" w:eastAsia="Times New Roman" w:hAnsi="Arial" w:cs="Arial"/>
          <w:sz w:val="24"/>
          <w:szCs w:val="24"/>
          <w:lang w:val="es-ES_tradnl" w:eastAsia="es-GT"/>
        </w:rPr>
        <w:t>d</w:t>
      </w:r>
      <w:r w:rsidRPr="00854979">
        <w:rPr>
          <w:rFonts w:ascii="Arial" w:eastAsia="Times New Roman" w:hAnsi="Arial" w:cs="Arial"/>
          <w:sz w:val="24"/>
          <w:szCs w:val="24"/>
          <w:lang w:val="es-ES_tradnl" w:eastAsia="es-GT"/>
        </w:rPr>
        <w:t xml:space="preserve">epartamentos con el objetivo de transparentar las actividades y proporcionar una guía de consulta de fácil acceso a cualquier persona que así lo desee, incluyendo personal de nuevo ingreso a la Institución. </w:t>
      </w:r>
      <w:r w:rsidR="00AC30BA">
        <w:rPr>
          <w:rFonts w:ascii="Arial" w:eastAsia="Times New Roman" w:hAnsi="Arial" w:cs="Arial"/>
          <w:sz w:val="24"/>
          <w:szCs w:val="24"/>
          <w:lang w:val="es-ES_tradnl" w:eastAsia="es-GT"/>
        </w:rPr>
        <w:t xml:space="preserve"> </w:t>
      </w:r>
    </w:p>
    <w:p w14:paraId="02E37395" w14:textId="6D75A994" w:rsidR="00C8451D" w:rsidRDefault="00C8451D" w:rsidP="00F248B1">
      <w:pPr>
        <w:tabs>
          <w:tab w:val="left" w:pos="2640"/>
        </w:tabs>
        <w:spacing w:after="0" w:line="240" w:lineRule="auto"/>
        <w:jc w:val="center"/>
        <w:rPr>
          <w:rFonts w:ascii="Arial" w:hAnsi="Arial" w:cs="Arial"/>
          <w:b/>
          <w:bCs/>
          <w:sz w:val="28"/>
          <w:szCs w:val="28"/>
          <w:lang w:val="es-ES_tradnl"/>
        </w:rPr>
      </w:pPr>
    </w:p>
    <w:p w14:paraId="55F784F5" w14:textId="13B47DF4" w:rsidR="005E3C2B" w:rsidRDefault="005E3C2B" w:rsidP="00F248B1">
      <w:pPr>
        <w:tabs>
          <w:tab w:val="left" w:pos="2640"/>
        </w:tabs>
        <w:spacing w:after="0" w:line="240" w:lineRule="auto"/>
        <w:jc w:val="center"/>
        <w:rPr>
          <w:rFonts w:ascii="Arial" w:hAnsi="Arial" w:cs="Arial"/>
          <w:b/>
          <w:bCs/>
          <w:sz w:val="28"/>
          <w:szCs w:val="28"/>
          <w:lang w:val="es-ES_tradnl"/>
        </w:rPr>
      </w:pPr>
    </w:p>
    <w:p w14:paraId="0E50B00B" w14:textId="487E4487" w:rsidR="005E3C2B" w:rsidRDefault="005E3C2B" w:rsidP="00F248B1">
      <w:pPr>
        <w:tabs>
          <w:tab w:val="left" w:pos="2640"/>
        </w:tabs>
        <w:spacing w:after="0" w:line="240" w:lineRule="auto"/>
        <w:jc w:val="center"/>
        <w:rPr>
          <w:rFonts w:ascii="Arial" w:hAnsi="Arial" w:cs="Arial"/>
          <w:b/>
          <w:bCs/>
          <w:sz w:val="28"/>
          <w:szCs w:val="28"/>
          <w:lang w:val="es-ES_tradnl"/>
        </w:rPr>
      </w:pPr>
    </w:p>
    <w:p w14:paraId="2F17C12A" w14:textId="3D5A4518" w:rsidR="005E3C2B" w:rsidRDefault="005E3C2B" w:rsidP="00F248B1">
      <w:pPr>
        <w:tabs>
          <w:tab w:val="left" w:pos="2640"/>
        </w:tabs>
        <w:spacing w:after="0" w:line="240" w:lineRule="auto"/>
        <w:jc w:val="center"/>
        <w:rPr>
          <w:rFonts w:ascii="Arial" w:hAnsi="Arial" w:cs="Arial"/>
          <w:b/>
          <w:bCs/>
          <w:sz w:val="28"/>
          <w:szCs w:val="28"/>
          <w:lang w:val="es-ES_tradnl"/>
        </w:rPr>
      </w:pPr>
    </w:p>
    <w:p w14:paraId="4B198595" w14:textId="2D267321" w:rsidR="005E3C2B" w:rsidRDefault="005E3C2B" w:rsidP="00F248B1">
      <w:pPr>
        <w:tabs>
          <w:tab w:val="left" w:pos="2640"/>
        </w:tabs>
        <w:spacing w:after="0" w:line="240" w:lineRule="auto"/>
        <w:jc w:val="center"/>
        <w:rPr>
          <w:rFonts w:ascii="Arial" w:hAnsi="Arial" w:cs="Arial"/>
          <w:b/>
          <w:bCs/>
          <w:sz w:val="28"/>
          <w:szCs w:val="28"/>
          <w:lang w:val="es-ES_tradnl"/>
        </w:rPr>
      </w:pPr>
    </w:p>
    <w:p w14:paraId="371B9633" w14:textId="385DFADE" w:rsidR="005E3C2B" w:rsidRDefault="005E3C2B" w:rsidP="00F248B1">
      <w:pPr>
        <w:tabs>
          <w:tab w:val="left" w:pos="2640"/>
        </w:tabs>
        <w:spacing w:after="0" w:line="240" w:lineRule="auto"/>
        <w:jc w:val="center"/>
        <w:rPr>
          <w:rFonts w:ascii="Arial" w:hAnsi="Arial" w:cs="Arial"/>
          <w:b/>
          <w:bCs/>
          <w:sz w:val="28"/>
          <w:szCs w:val="28"/>
          <w:lang w:val="es-ES_tradnl"/>
        </w:rPr>
      </w:pPr>
    </w:p>
    <w:p w14:paraId="086DF669" w14:textId="7D92D2DD" w:rsidR="005E3C2B" w:rsidRDefault="005E3C2B" w:rsidP="00F248B1">
      <w:pPr>
        <w:tabs>
          <w:tab w:val="left" w:pos="2640"/>
        </w:tabs>
        <w:spacing w:after="0" w:line="240" w:lineRule="auto"/>
        <w:jc w:val="center"/>
        <w:rPr>
          <w:rFonts w:ascii="Arial" w:hAnsi="Arial" w:cs="Arial"/>
          <w:b/>
          <w:bCs/>
          <w:sz w:val="28"/>
          <w:szCs w:val="28"/>
          <w:lang w:val="es-ES_tradnl"/>
        </w:rPr>
      </w:pPr>
    </w:p>
    <w:p w14:paraId="04B05562" w14:textId="7BC8560F" w:rsidR="005E3C2B" w:rsidRDefault="005E3C2B" w:rsidP="00F248B1">
      <w:pPr>
        <w:tabs>
          <w:tab w:val="left" w:pos="2640"/>
        </w:tabs>
        <w:spacing w:after="0" w:line="240" w:lineRule="auto"/>
        <w:jc w:val="center"/>
        <w:rPr>
          <w:rFonts w:ascii="Arial" w:hAnsi="Arial" w:cs="Arial"/>
          <w:b/>
          <w:bCs/>
          <w:sz w:val="28"/>
          <w:szCs w:val="28"/>
          <w:lang w:val="es-ES_tradnl"/>
        </w:rPr>
      </w:pPr>
    </w:p>
    <w:p w14:paraId="4F9A65E6" w14:textId="71440A7C" w:rsidR="005E3C2B" w:rsidRDefault="005E3C2B" w:rsidP="00F248B1">
      <w:pPr>
        <w:tabs>
          <w:tab w:val="left" w:pos="2640"/>
        </w:tabs>
        <w:spacing w:after="0" w:line="240" w:lineRule="auto"/>
        <w:jc w:val="center"/>
        <w:rPr>
          <w:rFonts w:ascii="Arial" w:hAnsi="Arial" w:cs="Arial"/>
          <w:b/>
          <w:bCs/>
          <w:sz w:val="28"/>
          <w:szCs w:val="28"/>
          <w:lang w:val="es-ES_tradnl"/>
        </w:rPr>
      </w:pPr>
    </w:p>
    <w:p w14:paraId="5A532065" w14:textId="420EAB84" w:rsidR="005E3C2B" w:rsidRDefault="005E3C2B" w:rsidP="00F248B1">
      <w:pPr>
        <w:tabs>
          <w:tab w:val="left" w:pos="2640"/>
        </w:tabs>
        <w:spacing w:after="0" w:line="240" w:lineRule="auto"/>
        <w:jc w:val="center"/>
        <w:rPr>
          <w:rFonts w:ascii="Arial" w:hAnsi="Arial" w:cs="Arial"/>
          <w:b/>
          <w:bCs/>
          <w:sz w:val="28"/>
          <w:szCs w:val="28"/>
          <w:lang w:val="es-ES_tradnl"/>
        </w:rPr>
      </w:pPr>
    </w:p>
    <w:p w14:paraId="47D6C536" w14:textId="155895CA" w:rsidR="005E3C2B" w:rsidRDefault="005E3C2B" w:rsidP="00F248B1">
      <w:pPr>
        <w:tabs>
          <w:tab w:val="left" w:pos="2640"/>
        </w:tabs>
        <w:spacing w:after="0" w:line="240" w:lineRule="auto"/>
        <w:jc w:val="center"/>
        <w:rPr>
          <w:rFonts w:ascii="Arial" w:hAnsi="Arial" w:cs="Arial"/>
          <w:b/>
          <w:bCs/>
          <w:sz w:val="28"/>
          <w:szCs w:val="28"/>
          <w:lang w:val="es-ES_tradnl"/>
        </w:rPr>
      </w:pPr>
    </w:p>
    <w:p w14:paraId="027732D0" w14:textId="31E51388" w:rsidR="005E3C2B" w:rsidRDefault="005E3C2B" w:rsidP="00F248B1">
      <w:pPr>
        <w:tabs>
          <w:tab w:val="left" w:pos="2640"/>
        </w:tabs>
        <w:spacing w:after="0" w:line="240" w:lineRule="auto"/>
        <w:jc w:val="center"/>
        <w:rPr>
          <w:rFonts w:ascii="Arial" w:hAnsi="Arial" w:cs="Arial"/>
          <w:b/>
          <w:bCs/>
          <w:sz w:val="28"/>
          <w:szCs w:val="28"/>
          <w:lang w:val="es-ES_tradnl"/>
        </w:rPr>
      </w:pPr>
    </w:p>
    <w:p w14:paraId="18C3AE75" w14:textId="77777777" w:rsidR="000A3B11" w:rsidRDefault="000A3B11" w:rsidP="00F248B1">
      <w:pPr>
        <w:tabs>
          <w:tab w:val="left" w:pos="2640"/>
        </w:tabs>
        <w:spacing w:after="0" w:line="240" w:lineRule="auto"/>
        <w:jc w:val="center"/>
        <w:rPr>
          <w:rFonts w:ascii="Arial" w:hAnsi="Arial" w:cs="Arial"/>
          <w:b/>
          <w:bCs/>
          <w:sz w:val="28"/>
          <w:szCs w:val="28"/>
          <w:lang w:val="es-ES_tradnl"/>
        </w:rPr>
      </w:pPr>
    </w:p>
    <w:p w14:paraId="2EC057B8" w14:textId="77777777" w:rsidR="006C562F" w:rsidRDefault="006C562F" w:rsidP="00F248B1">
      <w:pPr>
        <w:tabs>
          <w:tab w:val="left" w:pos="2640"/>
        </w:tabs>
        <w:spacing w:after="0" w:line="240" w:lineRule="auto"/>
        <w:jc w:val="center"/>
        <w:rPr>
          <w:rFonts w:ascii="Arial" w:hAnsi="Arial" w:cs="Arial"/>
          <w:b/>
          <w:bCs/>
          <w:sz w:val="28"/>
          <w:szCs w:val="28"/>
          <w:lang w:val="es-ES_tradnl"/>
        </w:rPr>
      </w:pPr>
    </w:p>
    <w:p w14:paraId="3CE2881D" w14:textId="4A962A45" w:rsidR="008D0179" w:rsidRPr="00A012C8" w:rsidRDefault="004D51DD" w:rsidP="00F248B1">
      <w:pPr>
        <w:tabs>
          <w:tab w:val="left" w:pos="2640"/>
        </w:tabs>
        <w:spacing w:after="0" w:line="240" w:lineRule="auto"/>
        <w:jc w:val="center"/>
        <w:rPr>
          <w:rFonts w:ascii="Arial" w:hAnsi="Arial" w:cs="Arial"/>
          <w:b/>
          <w:color w:val="5B9BD5" w:themeColor="accent1"/>
          <w:sz w:val="28"/>
          <w:szCs w:val="28"/>
        </w:rPr>
      </w:pPr>
      <w:r w:rsidRPr="00A012C8">
        <w:rPr>
          <w:rFonts w:ascii="Arial" w:hAnsi="Arial" w:cs="Arial"/>
          <w:b/>
          <w:bCs/>
          <w:sz w:val="28"/>
          <w:szCs w:val="28"/>
          <w:lang w:val="es-ES_tradnl"/>
        </w:rPr>
        <w:t>ÍNDICE</w:t>
      </w:r>
    </w:p>
    <w:p w14:paraId="598C986D" w14:textId="77777777" w:rsidR="008D0179" w:rsidRPr="00A012C8" w:rsidRDefault="008D0179" w:rsidP="00F248B1">
      <w:pPr>
        <w:tabs>
          <w:tab w:val="left" w:pos="2640"/>
        </w:tabs>
        <w:spacing w:after="0" w:line="240" w:lineRule="auto"/>
        <w:jc w:val="both"/>
        <w:rPr>
          <w:rFonts w:ascii="Arial" w:hAnsi="Arial" w:cs="Arial"/>
        </w:rPr>
      </w:pPr>
    </w:p>
    <w:p w14:paraId="126A8816" w14:textId="77777777" w:rsidR="00F248B1" w:rsidRPr="00A012C8" w:rsidRDefault="00F248B1" w:rsidP="00F248B1">
      <w:pPr>
        <w:tabs>
          <w:tab w:val="left" w:pos="2640"/>
        </w:tabs>
        <w:spacing w:after="0" w:line="240" w:lineRule="auto"/>
        <w:jc w:val="both"/>
        <w:rPr>
          <w:rFonts w:ascii="Arial" w:hAnsi="Arial" w:cs="Arial"/>
        </w:rPr>
      </w:pPr>
    </w:p>
    <w:sdt>
      <w:sdtPr>
        <w:rPr>
          <w:rFonts w:asciiTheme="minorHAnsi" w:eastAsiaTheme="minorHAnsi" w:hAnsiTheme="minorHAnsi" w:cstheme="minorBidi"/>
          <w:color w:val="auto"/>
          <w:sz w:val="22"/>
          <w:szCs w:val="22"/>
          <w:lang w:val="es-ES" w:eastAsia="en-US"/>
        </w:rPr>
        <w:id w:val="-839926245"/>
        <w:docPartObj>
          <w:docPartGallery w:val="Table of Contents"/>
          <w:docPartUnique/>
        </w:docPartObj>
      </w:sdtPr>
      <w:sdtEndPr>
        <w:rPr>
          <w:b/>
          <w:bCs/>
        </w:rPr>
      </w:sdtEndPr>
      <w:sdtContent>
        <w:p w14:paraId="514EF15D" w14:textId="287FC240" w:rsidR="003A2315" w:rsidRPr="003A2315" w:rsidRDefault="003A2315">
          <w:pPr>
            <w:pStyle w:val="TtuloTDC"/>
          </w:pPr>
          <w:r w:rsidRPr="003A2315">
            <w:rPr>
              <w:lang w:val="es-ES"/>
            </w:rPr>
            <w:t>Contenido</w:t>
          </w:r>
        </w:p>
        <w:p w14:paraId="3CB8E5FA" w14:textId="28488C07" w:rsidR="0071204A" w:rsidRPr="0071204A" w:rsidRDefault="003A2315" w:rsidP="0071204A">
          <w:pPr>
            <w:pStyle w:val="TDC1"/>
            <w:tabs>
              <w:tab w:val="left" w:pos="1134"/>
              <w:tab w:val="right" w:leader="dot" w:pos="8828"/>
            </w:tabs>
            <w:rPr>
              <w:rFonts w:eastAsiaTheme="minorEastAsia"/>
              <w:noProof/>
              <w:lang w:eastAsia="es-GT"/>
            </w:rPr>
          </w:pPr>
          <w:r w:rsidRPr="0071204A">
            <w:fldChar w:fldCharType="begin"/>
          </w:r>
          <w:r w:rsidRPr="0071204A">
            <w:instrText xml:space="preserve"> TOC \o "1-3" \h \z \u </w:instrText>
          </w:r>
          <w:r w:rsidRPr="0071204A">
            <w:fldChar w:fldCharType="separate"/>
          </w:r>
          <w:hyperlink w:anchor="_Toc59084715" w:history="1">
            <w:r w:rsidR="0071204A" w:rsidRPr="0071204A">
              <w:rPr>
                <w:rStyle w:val="Hipervnculo"/>
                <w:rFonts w:ascii="Arial" w:hAnsi="Arial" w:cs="Arial"/>
                <w:b/>
                <w:noProof/>
              </w:rPr>
              <w:t>I.</w:t>
            </w:r>
            <w:r w:rsidR="0071204A" w:rsidRPr="0071204A">
              <w:rPr>
                <w:rFonts w:eastAsiaTheme="minorEastAsia"/>
                <w:noProof/>
                <w:lang w:eastAsia="es-GT"/>
              </w:rPr>
              <w:tab/>
            </w:r>
            <w:r w:rsidR="0071204A" w:rsidRPr="0071204A">
              <w:rPr>
                <w:rStyle w:val="Hipervnculo"/>
                <w:rFonts w:ascii="Arial" w:hAnsi="Arial" w:cs="Arial"/>
                <w:b/>
                <w:noProof/>
              </w:rPr>
              <w:t>OBJETIVOS DEL MANUAL</w:t>
            </w:r>
            <w:r w:rsidR="0071204A" w:rsidRPr="0071204A">
              <w:rPr>
                <w:noProof/>
                <w:webHidden/>
              </w:rPr>
              <w:tab/>
            </w:r>
            <w:r w:rsidR="0071204A" w:rsidRPr="0071204A">
              <w:rPr>
                <w:noProof/>
                <w:webHidden/>
              </w:rPr>
              <w:fldChar w:fldCharType="begin"/>
            </w:r>
            <w:r w:rsidR="0071204A" w:rsidRPr="0071204A">
              <w:rPr>
                <w:noProof/>
                <w:webHidden/>
              </w:rPr>
              <w:instrText xml:space="preserve"> PAGEREF _Toc59084715 \h </w:instrText>
            </w:r>
            <w:r w:rsidR="0071204A" w:rsidRPr="0071204A">
              <w:rPr>
                <w:noProof/>
                <w:webHidden/>
              </w:rPr>
            </w:r>
            <w:r w:rsidR="0071204A" w:rsidRPr="0071204A">
              <w:rPr>
                <w:noProof/>
                <w:webHidden/>
              </w:rPr>
              <w:fldChar w:fldCharType="separate"/>
            </w:r>
            <w:r w:rsidR="0044033A">
              <w:rPr>
                <w:noProof/>
                <w:webHidden/>
              </w:rPr>
              <w:t>6</w:t>
            </w:r>
            <w:r w:rsidR="0071204A" w:rsidRPr="0071204A">
              <w:rPr>
                <w:noProof/>
                <w:webHidden/>
              </w:rPr>
              <w:fldChar w:fldCharType="end"/>
            </w:r>
          </w:hyperlink>
        </w:p>
        <w:p w14:paraId="1C5B77D9" w14:textId="45479DE9" w:rsidR="0071204A" w:rsidRPr="0071204A" w:rsidRDefault="000E0C93" w:rsidP="0071204A">
          <w:pPr>
            <w:pStyle w:val="TDC1"/>
            <w:tabs>
              <w:tab w:val="left" w:pos="1134"/>
              <w:tab w:val="right" w:leader="dot" w:pos="8828"/>
            </w:tabs>
            <w:rPr>
              <w:rFonts w:eastAsiaTheme="minorEastAsia"/>
              <w:noProof/>
              <w:lang w:eastAsia="es-GT"/>
            </w:rPr>
          </w:pPr>
          <w:hyperlink w:anchor="_Toc59084716" w:history="1">
            <w:r w:rsidR="0071204A" w:rsidRPr="0071204A">
              <w:rPr>
                <w:rStyle w:val="Hipervnculo"/>
                <w:rFonts w:ascii="Arial" w:hAnsi="Arial" w:cs="Arial"/>
                <w:b/>
                <w:noProof/>
              </w:rPr>
              <w:t>II.</w:t>
            </w:r>
            <w:r w:rsidR="0071204A" w:rsidRPr="0071204A">
              <w:rPr>
                <w:rFonts w:eastAsiaTheme="minorEastAsia"/>
                <w:noProof/>
                <w:lang w:eastAsia="es-GT"/>
              </w:rPr>
              <w:tab/>
            </w:r>
            <w:r w:rsidR="0071204A" w:rsidRPr="0071204A">
              <w:rPr>
                <w:rStyle w:val="Hipervnculo"/>
                <w:rFonts w:ascii="Arial" w:hAnsi="Arial" w:cs="Arial"/>
                <w:b/>
                <w:noProof/>
              </w:rPr>
              <w:t>C</w:t>
            </w:r>
            <w:r w:rsidR="00BB13E1">
              <w:rPr>
                <w:rStyle w:val="Hipervnculo"/>
                <w:rFonts w:ascii="Arial" w:hAnsi="Arial" w:cs="Arial"/>
                <w:b/>
                <w:noProof/>
              </w:rPr>
              <w:t>Ó</w:t>
            </w:r>
            <w:r w:rsidR="0071204A" w:rsidRPr="0071204A">
              <w:rPr>
                <w:rStyle w:val="Hipervnculo"/>
                <w:rFonts w:ascii="Arial" w:hAnsi="Arial" w:cs="Arial"/>
                <w:b/>
                <w:noProof/>
              </w:rPr>
              <w:t>MO USAR EL MANUAL</w:t>
            </w:r>
            <w:r w:rsidR="0071204A" w:rsidRPr="0071204A">
              <w:rPr>
                <w:noProof/>
                <w:webHidden/>
              </w:rPr>
              <w:tab/>
            </w:r>
            <w:r w:rsidR="0071204A" w:rsidRPr="0071204A">
              <w:rPr>
                <w:noProof/>
                <w:webHidden/>
              </w:rPr>
              <w:fldChar w:fldCharType="begin"/>
            </w:r>
            <w:r w:rsidR="0071204A" w:rsidRPr="0071204A">
              <w:rPr>
                <w:noProof/>
                <w:webHidden/>
              </w:rPr>
              <w:instrText xml:space="preserve"> PAGEREF _Toc59084716 \h </w:instrText>
            </w:r>
            <w:r w:rsidR="0071204A" w:rsidRPr="0071204A">
              <w:rPr>
                <w:noProof/>
                <w:webHidden/>
              </w:rPr>
            </w:r>
            <w:r w:rsidR="0071204A" w:rsidRPr="0071204A">
              <w:rPr>
                <w:noProof/>
                <w:webHidden/>
              </w:rPr>
              <w:fldChar w:fldCharType="separate"/>
            </w:r>
            <w:r w:rsidR="0044033A">
              <w:rPr>
                <w:noProof/>
                <w:webHidden/>
              </w:rPr>
              <w:t>7</w:t>
            </w:r>
            <w:r w:rsidR="0071204A" w:rsidRPr="0071204A">
              <w:rPr>
                <w:noProof/>
                <w:webHidden/>
              </w:rPr>
              <w:fldChar w:fldCharType="end"/>
            </w:r>
          </w:hyperlink>
        </w:p>
        <w:p w14:paraId="7C117301" w14:textId="796D02F3" w:rsidR="0071204A" w:rsidRPr="0071204A" w:rsidRDefault="000E0C93" w:rsidP="0071204A">
          <w:pPr>
            <w:pStyle w:val="TDC1"/>
            <w:tabs>
              <w:tab w:val="left" w:pos="1134"/>
              <w:tab w:val="right" w:leader="dot" w:pos="8828"/>
            </w:tabs>
            <w:rPr>
              <w:rFonts w:eastAsiaTheme="minorEastAsia"/>
              <w:noProof/>
              <w:lang w:eastAsia="es-GT"/>
            </w:rPr>
          </w:pPr>
          <w:hyperlink w:anchor="_Toc59084717" w:history="1">
            <w:r w:rsidR="0071204A" w:rsidRPr="0071204A">
              <w:rPr>
                <w:rStyle w:val="Hipervnculo"/>
                <w:rFonts w:ascii="Arial" w:hAnsi="Arial" w:cs="Arial"/>
                <w:b/>
                <w:noProof/>
              </w:rPr>
              <w:t>III.</w:t>
            </w:r>
            <w:r w:rsidR="0071204A" w:rsidRPr="0071204A">
              <w:rPr>
                <w:rFonts w:eastAsiaTheme="minorEastAsia"/>
                <w:noProof/>
                <w:lang w:eastAsia="es-GT"/>
              </w:rPr>
              <w:tab/>
            </w:r>
            <w:r w:rsidR="0071204A" w:rsidRPr="0071204A">
              <w:rPr>
                <w:rStyle w:val="Hipervnculo"/>
                <w:rFonts w:ascii="Arial" w:hAnsi="Arial" w:cs="Arial"/>
                <w:b/>
                <w:noProof/>
              </w:rPr>
              <w:t>ÁMBITO DE APLICACIÓN</w:t>
            </w:r>
            <w:r w:rsidR="0071204A" w:rsidRPr="0071204A">
              <w:rPr>
                <w:noProof/>
                <w:webHidden/>
              </w:rPr>
              <w:tab/>
            </w:r>
            <w:r w:rsidR="0071204A" w:rsidRPr="0071204A">
              <w:rPr>
                <w:noProof/>
                <w:webHidden/>
              </w:rPr>
              <w:fldChar w:fldCharType="begin"/>
            </w:r>
            <w:r w:rsidR="0071204A" w:rsidRPr="0071204A">
              <w:rPr>
                <w:noProof/>
                <w:webHidden/>
              </w:rPr>
              <w:instrText xml:space="preserve"> PAGEREF _Toc59084717 \h </w:instrText>
            </w:r>
            <w:r w:rsidR="0071204A" w:rsidRPr="0071204A">
              <w:rPr>
                <w:noProof/>
                <w:webHidden/>
              </w:rPr>
            </w:r>
            <w:r w:rsidR="0071204A" w:rsidRPr="0071204A">
              <w:rPr>
                <w:noProof/>
                <w:webHidden/>
              </w:rPr>
              <w:fldChar w:fldCharType="separate"/>
            </w:r>
            <w:r w:rsidR="0044033A">
              <w:rPr>
                <w:noProof/>
                <w:webHidden/>
              </w:rPr>
              <w:t>7</w:t>
            </w:r>
            <w:r w:rsidR="0071204A" w:rsidRPr="0071204A">
              <w:rPr>
                <w:noProof/>
                <w:webHidden/>
              </w:rPr>
              <w:fldChar w:fldCharType="end"/>
            </w:r>
          </w:hyperlink>
        </w:p>
        <w:p w14:paraId="4475EFE3" w14:textId="1EFF49F5" w:rsidR="0071204A" w:rsidRPr="0071204A" w:rsidRDefault="000E0C93" w:rsidP="0071204A">
          <w:pPr>
            <w:pStyle w:val="TDC1"/>
            <w:tabs>
              <w:tab w:val="left" w:pos="1134"/>
              <w:tab w:val="right" w:leader="dot" w:pos="8828"/>
            </w:tabs>
            <w:rPr>
              <w:rFonts w:eastAsiaTheme="minorEastAsia"/>
              <w:noProof/>
              <w:lang w:eastAsia="es-GT"/>
            </w:rPr>
          </w:pPr>
          <w:hyperlink w:anchor="_Toc59084718" w:history="1">
            <w:r w:rsidR="0071204A" w:rsidRPr="0071204A">
              <w:rPr>
                <w:rStyle w:val="Hipervnculo"/>
                <w:rFonts w:ascii="Arial" w:hAnsi="Arial" w:cs="Arial"/>
                <w:b/>
                <w:noProof/>
              </w:rPr>
              <w:t>IV.</w:t>
            </w:r>
            <w:r w:rsidR="0071204A" w:rsidRPr="0071204A">
              <w:rPr>
                <w:rFonts w:eastAsiaTheme="minorEastAsia"/>
                <w:noProof/>
                <w:lang w:eastAsia="es-GT"/>
              </w:rPr>
              <w:tab/>
            </w:r>
            <w:r w:rsidR="0071204A" w:rsidRPr="0071204A">
              <w:rPr>
                <w:rStyle w:val="Hipervnculo"/>
                <w:rFonts w:ascii="Arial" w:hAnsi="Arial" w:cs="Arial"/>
                <w:b/>
                <w:noProof/>
              </w:rPr>
              <w:t>ANTECEDENTES</w:t>
            </w:r>
            <w:r w:rsidR="0071204A" w:rsidRPr="0071204A">
              <w:rPr>
                <w:noProof/>
                <w:webHidden/>
              </w:rPr>
              <w:tab/>
            </w:r>
            <w:r w:rsidR="0071204A" w:rsidRPr="0071204A">
              <w:rPr>
                <w:noProof/>
                <w:webHidden/>
              </w:rPr>
              <w:fldChar w:fldCharType="begin"/>
            </w:r>
            <w:r w:rsidR="0071204A" w:rsidRPr="0071204A">
              <w:rPr>
                <w:noProof/>
                <w:webHidden/>
              </w:rPr>
              <w:instrText xml:space="preserve"> PAGEREF _Toc59084718 \h </w:instrText>
            </w:r>
            <w:r w:rsidR="0071204A" w:rsidRPr="0071204A">
              <w:rPr>
                <w:noProof/>
                <w:webHidden/>
              </w:rPr>
            </w:r>
            <w:r w:rsidR="0071204A" w:rsidRPr="0071204A">
              <w:rPr>
                <w:noProof/>
                <w:webHidden/>
              </w:rPr>
              <w:fldChar w:fldCharType="separate"/>
            </w:r>
            <w:r w:rsidR="0044033A">
              <w:rPr>
                <w:noProof/>
                <w:webHidden/>
              </w:rPr>
              <w:t>8</w:t>
            </w:r>
            <w:r w:rsidR="0071204A" w:rsidRPr="0071204A">
              <w:rPr>
                <w:noProof/>
                <w:webHidden/>
              </w:rPr>
              <w:fldChar w:fldCharType="end"/>
            </w:r>
          </w:hyperlink>
        </w:p>
        <w:p w14:paraId="7B80C17C" w14:textId="17B9B825" w:rsidR="0071204A" w:rsidRPr="0071204A" w:rsidRDefault="000E0C93" w:rsidP="0071204A">
          <w:pPr>
            <w:pStyle w:val="TDC1"/>
            <w:tabs>
              <w:tab w:val="left" w:pos="1134"/>
              <w:tab w:val="right" w:leader="dot" w:pos="8828"/>
            </w:tabs>
            <w:rPr>
              <w:rFonts w:eastAsiaTheme="minorEastAsia"/>
              <w:noProof/>
              <w:lang w:eastAsia="es-GT"/>
            </w:rPr>
          </w:pPr>
          <w:hyperlink w:anchor="_Toc59084719" w:history="1">
            <w:r w:rsidR="0071204A" w:rsidRPr="0071204A">
              <w:rPr>
                <w:rStyle w:val="Hipervnculo"/>
                <w:rFonts w:ascii="Arial" w:hAnsi="Arial" w:cs="Arial"/>
                <w:b/>
                <w:noProof/>
              </w:rPr>
              <w:t>V.</w:t>
            </w:r>
            <w:r w:rsidR="0071204A" w:rsidRPr="0071204A">
              <w:rPr>
                <w:rFonts w:eastAsiaTheme="minorEastAsia"/>
                <w:noProof/>
                <w:lang w:eastAsia="es-GT"/>
              </w:rPr>
              <w:tab/>
            </w:r>
            <w:r w:rsidR="0071204A" w:rsidRPr="0071204A">
              <w:rPr>
                <w:rStyle w:val="Hipervnculo"/>
                <w:rFonts w:ascii="Arial" w:hAnsi="Arial" w:cs="Arial"/>
                <w:b/>
                <w:noProof/>
              </w:rPr>
              <w:t>BASE LEGAL</w:t>
            </w:r>
            <w:r w:rsidR="0071204A" w:rsidRPr="0071204A">
              <w:rPr>
                <w:noProof/>
                <w:webHidden/>
              </w:rPr>
              <w:tab/>
            </w:r>
            <w:r w:rsidR="0071204A" w:rsidRPr="0071204A">
              <w:rPr>
                <w:noProof/>
                <w:webHidden/>
              </w:rPr>
              <w:fldChar w:fldCharType="begin"/>
            </w:r>
            <w:r w:rsidR="0071204A" w:rsidRPr="0071204A">
              <w:rPr>
                <w:noProof/>
                <w:webHidden/>
              </w:rPr>
              <w:instrText xml:space="preserve"> PAGEREF _Toc59084719 \h </w:instrText>
            </w:r>
            <w:r w:rsidR="0071204A" w:rsidRPr="0071204A">
              <w:rPr>
                <w:noProof/>
                <w:webHidden/>
              </w:rPr>
            </w:r>
            <w:r w:rsidR="0071204A" w:rsidRPr="0071204A">
              <w:rPr>
                <w:noProof/>
                <w:webHidden/>
              </w:rPr>
              <w:fldChar w:fldCharType="separate"/>
            </w:r>
            <w:r w:rsidR="0044033A">
              <w:rPr>
                <w:noProof/>
                <w:webHidden/>
              </w:rPr>
              <w:t>9</w:t>
            </w:r>
            <w:r w:rsidR="0071204A" w:rsidRPr="0071204A">
              <w:rPr>
                <w:noProof/>
                <w:webHidden/>
              </w:rPr>
              <w:fldChar w:fldCharType="end"/>
            </w:r>
          </w:hyperlink>
        </w:p>
        <w:p w14:paraId="158BB314" w14:textId="2B776980" w:rsidR="0071204A" w:rsidRPr="0071204A" w:rsidRDefault="000E0C93" w:rsidP="0071204A">
          <w:pPr>
            <w:pStyle w:val="TDC1"/>
            <w:tabs>
              <w:tab w:val="left" w:pos="1134"/>
              <w:tab w:val="right" w:leader="dot" w:pos="8828"/>
            </w:tabs>
            <w:rPr>
              <w:rFonts w:eastAsiaTheme="minorEastAsia"/>
              <w:noProof/>
              <w:lang w:eastAsia="es-GT"/>
            </w:rPr>
          </w:pPr>
          <w:hyperlink w:anchor="_Toc59084720" w:history="1">
            <w:r w:rsidR="0071204A" w:rsidRPr="0071204A">
              <w:rPr>
                <w:rStyle w:val="Hipervnculo"/>
                <w:rFonts w:ascii="Arial" w:hAnsi="Arial" w:cs="Arial"/>
                <w:b/>
                <w:noProof/>
              </w:rPr>
              <w:t>VI.</w:t>
            </w:r>
            <w:r w:rsidR="0071204A" w:rsidRPr="0071204A">
              <w:rPr>
                <w:rFonts w:eastAsiaTheme="minorEastAsia"/>
                <w:noProof/>
                <w:lang w:eastAsia="es-GT"/>
              </w:rPr>
              <w:tab/>
            </w:r>
            <w:r w:rsidR="0071204A" w:rsidRPr="0071204A">
              <w:rPr>
                <w:rStyle w:val="Hipervnculo"/>
                <w:rFonts w:ascii="Arial" w:hAnsi="Arial" w:cs="Arial"/>
                <w:b/>
                <w:noProof/>
              </w:rPr>
              <w:t>ATRIBUCIONES DE LA COMISIÓN</w:t>
            </w:r>
            <w:r w:rsidR="0071204A" w:rsidRPr="0071204A">
              <w:rPr>
                <w:noProof/>
                <w:webHidden/>
              </w:rPr>
              <w:tab/>
            </w:r>
            <w:r w:rsidR="0071204A" w:rsidRPr="0071204A">
              <w:rPr>
                <w:noProof/>
                <w:webHidden/>
              </w:rPr>
              <w:fldChar w:fldCharType="begin"/>
            </w:r>
            <w:r w:rsidR="0071204A" w:rsidRPr="0071204A">
              <w:rPr>
                <w:noProof/>
                <w:webHidden/>
              </w:rPr>
              <w:instrText xml:space="preserve"> PAGEREF _Toc59084720 \h </w:instrText>
            </w:r>
            <w:r w:rsidR="0071204A" w:rsidRPr="0071204A">
              <w:rPr>
                <w:noProof/>
                <w:webHidden/>
              </w:rPr>
            </w:r>
            <w:r w:rsidR="0071204A" w:rsidRPr="0071204A">
              <w:rPr>
                <w:noProof/>
                <w:webHidden/>
              </w:rPr>
              <w:fldChar w:fldCharType="separate"/>
            </w:r>
            <w:r w:rsidR="0044033A">
              <w:rPr>
                <w:noProof/>
                <w:webHidden/>
              </w:rPr>
              <w:t>11</w:t>
            </w:r>
            <w:r w:rsidR="0071204A" w:rsidRPr="0071204A">
              <w:rPr>
                <w:noProof/>
                <w:webHidden/>
              </w:rPr>
              <w:fldChar w:fldCharType="end"/>
            </w:r>
          </w:hyperlink>
        </w:p>
        <w:p w14:paraId="2B61B1A7" w14:textId="575E5256" w:rsidR="0071204A" w:rsidRPr="0071204A" w:rsidRDefault="000E0C93" w:rsidP="0071204A">
          <w:pPr>
            <w:pStyle w:val="TDC1"/>
            <w:tabs>
              <w:tab w:val="left" w:pos="1134"/>
              <w:tab w:val="right" w:leader="dot" w:pos="8828"/>
            </w:tabs>
            <w:rPr>
              <w:rFonts w:eastAsiaTheme="minorEastAsia"/>
              <w:noProof/>
              <w:lang w:eastAsia="es-GT"/>
            </w:rPr>
          </w:pPr>
          <w:hyperlink w:anchor="_Toc59084721" w:history="1">
            <w:r w:rsidR="0071204A" w:rsidRPr="0071204A">
              <w:rPr>
                <w:rStyle w:val="Hipervnculo"/>
                <w:rFonts w:ascii="Arial" w:hAnsi="Arial" w:cs="Arial"/>
                <w:b/>
                <w:noProof/>
              </w:rPr>
              <w:t>VII.</w:t>
            </w:r>
            <w:r w:rsidR="0071204A" w:rsidRPr="0071204A">
              <w:rPr>
                <w:rFonts w:eastAsiaTheme="minorEastAsia"/>
                <w:noProof/>
                <w:lang w:eastAsia="es-GT"/>
              </w:rPr>
              <w:tab/>
            </w:r>
            <w:r w:rsidR="0071204A" w:rsidRPr="0071204A">
              <w:rPr>
                <w:rStyle w:val="Hipervnculo"/>
                <w:rFonts w:ascii="Arial" w:hAnsi="Arial" w:cs="Arial"/>
                <w:b/>
                <w:noProof/>
              </w:rPr>
              <w:t>ÁREAS ORGANIZACIONALES</w:t>
            </w:r>
            <w:r w:rsidR="0071204A" w:rsidRPr="0071204A">
              <w:rPr>
                <w:noProof/>
                <w:webHidden/>
              </w:rPr>
              <w:tab/>
            </w:r>
            <w:r w:rsidR="0071204A" w:rsidRPr="0071204A">
              <w:rPr>
                <w:noProof/>
                <w:webHidden/>
              </w:rPr>
              <w:fldChar w:fldCharType="begin"/>
            </w:r>
            <w:r w:rsidR="0071204A" w:rsidRPr="0071204A">
              <w:rPr>
                <w:noProof/>
                <w:webHidden/>
              </w:rPr>
              <w:instrText xml:space="preserve"> PAGEREF _Toc59084721 \h </w:instrText>
            </w:r>
            <w:r w:rsidR="0071204A" w:rsidRPr="0071204A">
              <w:rPr>
                <w:noProof/>
                <w:webHidden/>
              </w:rPr>
            </w:r>
            <w:r w:rsidR="0071204A" w:rsidRPr="0071204A">
              <w:rPr>
                <w:noProof/>
                <w:webHidden/>
              </w:rPr>
              <w:fldChar w:fldCharType="separate"/>
            </w:r>
            <w:r w:rsidR="0044033A">
              <w:rPr>
                <w:noProof/>
                <w:webHidden/>
              </w:rPr>
              <w:t>12</w:t>
            </w:r>
            <w:r w:rsidR="0071204A" w:rsidRPr="0071204A">
              <w:rPr>
                <w:noProof/>
                <w:webHidden/>
              </w:rPr>
              <w:fldChar w:fldCharType="end"/>
            </w:r>
          </w:hyperlink>
        </w:p>
        <w:p w14:paraId="5DE90DA9" w14:textId="313AC958" w:rsidR="0071204A" w:rsidRPr="0071204A" w:rsidRDefault="000E0C93" w:rsidP="0071204A">
          <w:pPr>
            <w:pStyle w:val="TDC1"/>
            <w:tabs>
              <w:tab w:val="left" w:pos="1134"/>
              <w:tab w:val="right" w:leader="dot" w:pos="8828"/>
            </w:tabs>
            <w:rPr>
              <w:rFonts w:eastAsiaTheme="minorEastAsia"/>
              <w:noProof/>
              <w:lang w:eastAsia="es-GT"/>
            </w:rPr>
          </w:pPr>
          <w:hyperlink w:anchor="_Toc59084722" w:history="1">
            <w:r w:rsidR="0071204A" w:rsidRPr="0071204A">
              <w:rPr>
                <w:rStyle w:val="Hipervnculo"/>
                <w:rFonts w:ascii="Arial" w:hAnsi="Arial" w:cs="Arial"/>
                <w:b/>
                <w:noProof/>
              </w:rPr>
              <w:t>VIII.</w:t>
            </w:r>
            <w:r w:rsidR="0071204A" w:rsidRPr="0071204A">
              <w:rPr>
                <w:rFonts w:eastAsiaTheme="minorEastAsia"/>
                <w:noProof/>
                <w:lang w:eastAsia="es-GT"/>
              </w:rPr>
              <w:tab/>
            </w:r>
            <w:r w:rsidR="0071204A" w:rsidRPr="0071204A">
              <w:rPr>
                <w:rStyle w:val="Hipervnculo"/>
                <w:rFonts w:ascii="Arial" w:hAnsi="Arial" w:cs="Arial"/>
                <w:b/>
                <w:noProof/>
              </w:rPr>
              <w:t>ESTRUCTURA ORGANIZACIONAL</w:t>
            </w:r>
            <w:r w:rsidR="0071204A" w:rsidRPr="0071204A">
              <w:rPr>
                <w:noProof/>
                <w:webHidden/>
              </w:rPr>
              <w:tab/>
            </w:r>
            <w:r w:rsidR="0071204A" w:rsidRPr="0071204A">
              <w:rPr>
                <w:noProof/>
                <w:webHidden/>
              </w:rPr>
              <w:fldChar w:fldCharType="begin"/>
            </w:r>
            <w:r w:rsidR="0071204A" w:rsidRPr="0071204A">
              <w:rPr>
                <w:noProof/>
                <w:webHidden/>
              </w:rPr>
              <w:instrText xml:space="preserve"> PAGEREF _Toc59084722 \h </w:instrText>
            </w:r>
            <w:r w:rsidR="0071204A" w:rsidRPr="0071204A">
              <w:rPr>
                <w:noProof/>
                <w:webHidden/>
              </w:rPr>
            </w:r>
            <w:r w:rsidR="0071204A" w:rsidRPr="0071204A">
              <w:rPr>
                <w:noProof/>
                <w:webHidden/>
              </w:rPr>
              <w:fldChar w:fldCharType="separate"/>
            </w:r>
            <w:r w:rsidR="0044033A">
              <w:rPr>
                <w:noProof/>
                <w:webHidden/>
              </w:rPr>
              <w:t>13</w:t>
            </w:r>
            <w:r w:rsidR="0071204A" w:rsidRPr="0071204A">
              <w:rPr>
                <w:noProof/>
                <w:webHidden/>
              </w:rPr>
              <w:fldChar w:fldCharType="end"/>
            </w:r>
          </w:hyperlink>
        </w:p>
        <w:p w14:paraId="50BDFCDC" w14:textId="513CBE25" w:rsidR="0071204A" w:rsidRPr="0071204A" w:rsidRDefault="000E0C93" w:rsidP="00E03E39">
          <w:pPr>
            <w:pStyle w:val="TDC2"/>
            <w:numPr>
              <w:ilvl w:val="0"/>
              <w:numId w:val="0"/>
            </w:numPr>
            <w:tabs>
              <w:tab w:val="left" w:pos="1134"/>
            </w:tabs>
            <w:ind w:left="1854"/>
            <w:rPr>
              <w:rFonts w:eastAsiaTheme="minorEastAsia"/>
              <w:noProof/>
              <w:lang w:eastAsia="es-GT"/>
            </w:rPr>
          </w:pPr>
          <w:hyperlink w:anchor="_Toc59084723" w:history="1">
            <w:r w:rsidR="0071204A" w:rsidRPr="0071204A">
              <w:rPr>
                <w:rStyle w:val="Hipervnculo"/>
                <w:rFonts w:ascii="Arial" w:hAnsi="Arial" w:cs="Arial"/>
                <w:b/>
                <w:noProof/>
              </w:rPr>
              <w:t>ORGANIGRAMA ESPEC</w:t>
            </w:r>
            <w:r w:rsidR="00305F9C">
              <w:rPr>
                <w:rStyle w:val="Hipervnculo"/>
                <w:rFonts w:ascii="Arial" w:hAnsi="Arial" w:cs="Arial"/>
                <w:b/>
                <w:noProof/>
              </w:rPr>
              <w:t>Í</w:t>
            </w:r>
            <w:r w:rsidR="0071204A" w:rsidRPr="0071204A">
              <w:rPr>
                <w:rStyle w:val="Hipervnculo"/>
                <w:rFonts w:ascii="Arial" w:hAnsi="Arial" w:cs="Arial"/>
                <w:b/>
                <w:noProof/>
              </w:rPr>
              <w:t>FICO:</w:t>
            </w:r>
            <w:r w:rsidR="0071204A" w:rsidRPr="0071204A">
              <w:rPr>
                <w:noProof/>
                <w:webHidden/>
              </w:rPr>
              <w:tab/>
            </w:r>
            <w:r w:rsidR="0071204A" w:rsidRPr="0071204A">
              <w:rPr>
                <w:noProof/>
                <w:webHidden/>
              </w:rPr>
              <w:fldChar w:fldCharType="begin"/>
            </w:r>
            <w:r w:rsidR="0071204A" w:rsidRPr="0071204A">
              <w:rPr>
                <w:noProof/>
                <w:webHidden/>
              </w:rPr>
              <w:instrText xml:space="preserve"> PAGEREF _Toc59084723 \h </w:instrText>
            </w:r>
            <w:r w:rsidR="0071204A" w:rsidRPr="0071204A">
              <w:rPr>
                <w:noProof/>
                <w:webHidden/>
              </w:rPr>
            </w:r>
            <w:r w:rsidR="0071204A" w:rsidRPr="0071204A">
              <w:rPr>
                <w:noProof/>
                <w:webHidden/>
              </w:rPr>
              <w:fldChar w:fldCharType="separate"/>
            </w:r>
            <w:r w:rsidR="0044033A">
              <w:rPr>
                <w:noProof/>
                <w:webHidden/>
              </w:rPr>
              <w:t>14</w:t>
            </w:r>
            <w:r w:rsidR="0071204A" w:rsidRPr="0071204A">
              <w:rPr>
                <w:noProof/>
                <w:webHidden/>
              </w:rPr>
              <w:fldChar w:fldCharType="end"/>
            </w:r>
          </w:hyperlink>
        </w:p>
        <w:p w14:paraId="239A766A" w14:textId="0E3FE064" w:rsidR="0071204A" w:rsidRPr="0071204A" w:rsidRDefault="000E0C93" w:rsidP="0071204A">
          <w:pPr>
            <w:pStyle w:val="TDC1"/>
            <w:tabs>
              <w:tab w:val="left" w:pos="1134"/>
              <w:tab w:val="right" w:leader="dot" w:pos="8828"/>
            </w:tabs>
            <w:rPr>
              <w:rFonts w:eastAsiaTheme="minorEastAsia"/>
              <w:noProof/>
              <w:lang w:eastAsia="es-GT"/>
            </w:rPr>
          </w:pPr>
          <w:hyperlink w:anchor="_Toc59084724" w:history="1">
            <w:r w:rsidR="0071204A" w:rsidRPr="0071204A">
              <w:rPr>
                <w:rStyle w:val="Hipervnculo"/>
                <w:rFonts w:ascii="Arial" w:hAnsi="Arial" w:cs="Arial"/>
                <w:b/>
                <w:noProof/>
              </w:rPr>
              <w:t>IX.</w:t>
            </w:r>
            <w:r w:rsidR="0071204A" w:rsidRPr="0071204A">
              <w:rPr>
                <w:rFonts w:eastAsiaTheme="minorEastAsia"/>
                <w:noProof/>
                <w:lang w:eastAsia="es-GT"/>
              </w:rPr>
              <w:tab/>
            </w:r>
            <w:r w:rsidR="0071204A" w:rsidRPr="0071204A">
              <w:rPr>
                <w:rStyle w:val="Hipervnculo"/>
                <w:rFonts w:ascii="Arial" w:hAnsi="Arial" w:cs="Arial"/>
                <w:b/>
                <w:noProof/>
              </w:rPr>
              <w:t xml:space="preserve">FUNCIONES DE LA </w:t>
            </w:r>
            <w:r w:rsidR="00464399" w:rsidRPr="00464399">
              <w:rPr>
                <w:rStyle w:val="Hipervnculo"/>
                <w:rFonts w:ascii="Arial" w:hAnsi="Arial" w:cs="Arial"/>
                <w:b/>
                <w:noProof/>
              </w:rPr>
              <w:t>DIRECCIÓN DE RECURSOS HUMANOS</w:t>
            </w:r>
            <w:r w:rsidR="0071204A" w:rsidRPr="0071204A">
              <w:rPr>
                <w:rStyle w:val="Hipervnculo"/>
                <w:rFonts w:ascii="Arial" w:hAnsi="Arial" w:cs="Arial"/>
                <w:b/>
                <w:noProof/>
              </w:rPr>
              <w:t>:</w:t>
            </w:r>
            <w:r w:rsidR="0071204A" w:rsidRPr="0071204A">
              <w:rPr>
                <w:noProof/>
                <w:webHidden/>
              </w:rPr>
              <w:tab/>
            </w:r>
            <w:r w:rsidR="0071204A" w:rsidRPr="0071204A">
              <w:rPr>
                <w:noProof/>
                <w:webHidden/>
              </w:rPr>
              <w:fldChar w:fldCharType="begin"/>
            </w:r>
            <w:r w:rsidR="0071204A" w:rsidRPr="0071204A">
              <w:rPr>
                <w:noProof/>
                <w:webHidden/>
              </w:rPr>
              <w:instrText xml:space="preserve"> PAGEREF _Toc59084724 \h </w:instrText>
            </w:r>
            <w:r w:rsidR="0071204A" w:rsidRPr="0071204A">
              <w:rPr>
                <w:noProof/>
                <w:webHidden/>
              </w:rPr>
            </w:r>
            <w:r w:rsidR="0071204A" w:rsidRPr="0071204A">
              <w:rPr>
                <w:noProof/>
                <w:webHidden/>
              </w:rPr>
              <w:fldChar w:fldCharType="separate"/>
            </w:r>
            <w:r w:rsidR="0044033A">
              <w:rPr>
                <w:noProof/>
                <w:webHidden/>
              </w:rPr>
              <w:t>15</w:t>
            </w:r>
            <w:r w:rsidR="0071204A" w:rsidRPr="0071204A">
              <w:rPr>
                <w:noProof/>
                <w:webHidden/>
              </w:rPr>
              <w:fldChar w:fldCharType="end"/>
            </w:r>
          </w:hyperlink>
        </w:p>
        <w:p w14:paraId="77BD88F6" w14:textId="0C391B4A" w:rsidR="0071204A" w:rsidRPr="0071204A" w:rsidRDefault="000E0C93" w:rsidP="0071204A">
          <w:pPr>
            <w:pStyle w:val="TDC1"/>
            <w:tabs>
              <w:tab w:val="left" w:pos="1134"/>
              <w:tab w:val="right" w:leader="dot" w:pos="8828"/>
            </w:tabs>
            <w:rPr>
              <w:rFonts w:eastAsiaTheme="minorEastAsia"/>
              <w:noProof/>
              <w:lang w:eastAsia="es-GT"/>
            </w:rPr>
          </w:pPr>
          <w:hyperlink w:anchor="_Toc59084725" w:history="1">
            <w:r w:rsidR="0071204A" w:rsidRPr="0071204A">
              <w:rPr>
                <w:rStyle w:val="Hipervnculo"/>
                <w:rFonts w:ascii="Arial" w:hAnsi="Arial" w:cs="Arial"/>
                <w:b/>
                <w:noProof/>
              </w:rPr>
              <w:t>X.</w:t>
            </w:r>
            <w:r w:rsidR="0071204A" w:rsidRPr="0071204A">
              <w:rPr>
                <w:rFonts w:eastAsiaTheme="minorEastAsia"/>
                <w:noProof/>
                <w:lang w:eastAsia="es-GT"/>
              </w:rPr>
              <w:tab/>
            </w:r>
            <w:r w:rsidR="0071204A" w:rsidRPr="0071204A">
              <w:rPr>
                <w:rStyle w:val="Hipervnculo"/>
                <w:rFonts w:ascii="Arial" w:hAnsi="Arial" w:cs="Arial"/>
                <w:b/>
                <w:noProof/>
              </w:rPr>
              <w:t>ORGANIGRAMA FUNCIONAL</w:t>
            </w:r>
            <w:r w:rsidR="0071204A" w:rsidRPr="0071204A">
              <w:rPr>
                <w:noProof/>
                <w:webHidden/>
              </w:rPr>
              <w:tab/>
            </w:r>
            <w:r w:rsidR="0071204A" w:rsidRPr="0071204A">
              <w:rPr>
                <w:noProof/>
                <w:webHidden/>
              </w:rPr>
              <w:fldChar w:fldCharType="begin"/>
            </w:r>
            <w:r w:rsidR="0071204A" w:rsidRPr="0071204A">
              <w:rPr>
                <w:noProof/>
                <w:webHidden/>
              </w:rPr>
              <w:instrText xml:space="preserve"> PAGEREF _Toc59084725 \h </w:instrText>
            </w:r>
            <w:r w:rsidR="0071204A" w:rsidRPr="0071204A">
              <w:rPr>
                <w:noProof/>
                <w:webHidden/>
              </w:rPr>
            </w:r>
            <w:r w:rsidR="0071204A" w:rsidRPr="0071204A">
              <w:rPr>
                <w:noProof/>
                <w:webHidden/>
              </w:rPr>
              <w:fldChar w:fldCharType="separate"/>
            </w:r>
            <w:r w:rsidR="0044033A">
              <w:rPr>
                <w:noProof/>
                <w:webHidden/>
              </w:rPr>
              <w:t>17</w:t>
            </w:r>
            <w:r w:rsidR="0071204A" w:rsidRPr="0071204A">
              <w:rPr>
                <w:noProof/>
                <w:webHidden/>
              </w:rPr>
              <w:fldChar w:fldCharType="end"/>
            </w:r>
          </w:hyperlink>
        </w:p>
        <w:p w14:paraId="3D3C3802" w14:textId="64D5E9AF" w:rsidR="0071204A" w:rsidRPr="0071204A" w:rsidRDefault="000E0C93" w:rsidP="0071204A">
          <w:pPr>
            <w:pStyle w:val="TDC1"/>
            <w:tabs>
              <w:tab w:val="left" w:pos="1134"/>
              <w:tab w:val="right" w:leader="dot" w:pos="8828"/>
            </w:tabs>
            <w:rPr>
              <w:rFonts w:eastAsiaTheme="minorEastAsia"/>
              <w:noProof/>
              <w:lang w:eastAsia="es-GT"/>
            </w:rPr>
          </w:pPr>
          <w:hyperlink w:anchor="_Toc59084726" w:history="1">
            <w:r w:rsidR="0071204A" w:rsidRPr="0071204A">
              <w:rPr>
                <w:rStyle w:val="Hipervnculo"/>
                <w:rFonts w:ascii="Arial" w:hAnsi="Arial" w:cs="Arial"/>
                <w:b/>
                <w:noProof/>
              </w:rPr>
              <w:t>XI.</w:t>
            </w:r>
            <w:r w:rsidR="0071204A" w:rsidRPr="0071204A">
              <w:rPr>
                <w:rFonts w:eastAsiaTheme="minorEastAsia"/>
                <w:noProof/>
                <w:lang w:eastAsia="es-GT"/>
              </w:rPr>
              <w:tab/>
            </w:r>
            <w:r w:rsidR="0071204A" w:rsidRPr="0071204A">
              <w:rPr>
                <w:rStyle w:val="Hipervnculo"/>
                <w:rFonts w:ascii="Arial" w:hAnsi="Arial" w:cs="Arial"/>
                <w:b/>
                <w:noProof/>
              </w:rPr>
              <w:t>DIRECTORIO TELEFÓNICO</w:t>
            </w:r>
            <w:r w:rsidR="0071204A" w:rsidRPr="0071204A">
              <w:rPr>
                <w:noProof/>
                <w:webHidden/>
              </w:rPr>
              <w:tab/>
            </w:r>
            <w:r w:rsidR="0071204A" w:rsidRPr="0071204A">
              <w:rPr>
                <w:noProof/>
                <w:webHidden/>
              </w:rPr>
              <w:fldChar w:fldCharType="begin"/>
            </w:r>
            <w:r w:rsidR="0071204A" w:rsidRPr="0071204A">
              <w:rPr>
                <w:noProof/>
                <w:webHidden/>
              </w:rPr>
              <w:instrText xml:space="preserve"> PAGEREF _Toc59084726 \h </w:instrText>
            </w:r>
            <w:r w:rsidR="0071204A" w:rsidRPr="0071204A">
              <w:rPr>
                <w:noProof/>
                <w:webHidden/>
              </w:rPr>
            </w:r>
            <w:r w:rsidR="0071204A" w:rsidRPr="0071204A">
              <w:rPr>
                <w:noProof/>
                <w:webHidden/>
              </w:rPr>
              <w:fldChar w:fldCharType="separate"/>
            </w:r>
            <w:r w:rsidR="0044033A">
              <w:rPr>
                <w:noProof/>
                <w:webHidden/>
              </w:rPr>
              <w:t>18</w:t>
            </w:r>
            <w:r w:rsidR="0071204A" w:rsidRPr="0071204A">
              <w:rPr>
                <w:noProof/>
                <w:webHidden/>
              </w:rPr>
              <w:fldChar w:fldCharType="end"/>
            </w:r>
          </w:hyperlink>
        </w:p>
        <w:p w14:paraId="55A2C688" w14:textId="3595269F" w:rsidR="0071204A" w:rsidRPr="0071204A" w:rsidRDefault="000E0C93" w:rsidP="0071204A">
          <w:pPr>
            <w:pStyle w:val="TDC1"/>
            <w:tabs>
              <w:tab w:val="left" w:pos="1134"/>
              <w:tab w:val="right" w:leader="dot" w:pos="8828"/>
            </w:tabs>
            <w:rPr>
              <w:rFonts w:eastAsiaTheme="minorEastAsia"/>
              <w:noProof/>
              <w:lang w:eastAsia="es-GT"/>
            </w:rPr>
          </w:pPr>
          <w:hyperlink w:anchor="_Toc59084729" w:history="1">
            <w:r w:rsidR="007A5BF5">
              <w:rPr>
                <w:rStyle w:val="Hipervnculo"/>
                <w:rFonts w:ascii="Arial" w:hAnsi="Arial" w:cs="Arial"/>
                <w:b/>
                <w:noProof/>
              </w:rPr>
              <w:t xml:space="preserve">                   </w:t>
            </w:r>
            <w:r w:rsidR="0071204A" w:rsidRPr="0071204A">
              <w:rPr>
                <w:rStyle w:val="Hipervnculo"/>
                <w:rFonts w:ascii="Arial" w:hAnsi="Arial" w:cs="Arial"/>
                <w:b/>
                <w:noProof/>
              </w:rPr>
              <w:t>ANEXO:</w:t>
            </w:r>
            <w:r w:rsidR="0071204A" w:rsidRPr="0071204A">
              <w:rPr>
                <w:noProof/>
                <w:webHidden/>
              </w:rPr>
              <w:tab/>
            </w:r>
            <w:r w:rsidR="0071204A" w:rsidRPr="0071204A">
              <w:rPr>
                <w:noProof/>
                <w:webHidden/>
              </w:rPr>
              <w:fldChar w:fldCharType="begin"/>
            </w:r>
            <w:r w:rsidR="0071204A" w:rsidRPr="0071204A">
              <w:rPr>
                <w:noProof/>
                <w:webHidden/>
              </w:rPr>
              <w:instrText xml:space="preserve"> PAGEREF _Toc59084729 \h </w:instrText>
            </w:r>
            <w:r w:rsidR="0071204A" w:rsidRPr="0071204A">
              <w:rPr>
                <w:noProof/>
                <w:webHidden/>
              </w:rPr>
            </w:r>
            <w:r w:rsidR="0071204A" w:rsidRPr="0071204A">
              <w:rPr>
                <w:noProof/>
                <w:webHidden/>
              </w:rPr>
              <w:fldChar w:fldCharType="separate"/>
            </w:r>
            <w:r w:rsidR="0044033A">
              <w:rPr>
                <w:noProof/>
                <w:webHidden/>
              </w:rPr>
              <w:t>19</w:t>
            </w:r>
            <w:r w:rsidR="0071204A" w:rsidRPr="0071204A">
              <w:rPr>
                <w:noProof/>
                <w:webHidden/>
              </w:rPr>
              <w:fldChar w:fldCharType="end"/>
            </w:r>
          </w:hyperlink>
        </w:p>
        <w:p w14:paraId="5C8E549A" w14:textId="60A73382" w:rsidR="003A2315" w:rsidRDefault="003A2315">
          <w:r w:rsidRPr="0071204A">
            <w:rPr>
              <w:b/>
              <w:bCs/>
              <w:lang w:val="es-ES"/>
            </w:rPr>
            <w:fldChar w:fldCharType="end"/>
          </w:r>
        </w:p>
      </w:sdtContent>
    </w:sdt>
    <w:p w14:paraId="1BF364FF" w14:textId="77777777" w:rsidR="00F248B1" w:rsidRPr="00A012C8" w:rsidRDefault="00F248B1" w:rsidP="00F248B1">
      <w:pPr>
        <w:tabs>
          <w:tab w:val="left" w:pos="2640"/>
        </w:tabs>
        <w:spacing w:after="0" w:line="240" w:lineRule="auto"/>
        <w:jc w:val="both"/>
        <w:rPr>
          <w:rFonts w:ascii="Arial" w:hAnsi="Arial" w:cs="Arial"/>
        </w:rPr>
      </w:pPr>
    </w:p>
    <w:p w14:paraId="63765C88" w14:textId="77777777" w:rsidR="00F248B1" w:rsidRPr="00A012C8" w:rsidRDefault="00F248B1" w:rsidP="00F248B1">
      <w:pPr>
        <w:tabs>
          <w:tab w:val="left" w:pos="2640"/>
        </w:tabs>
        <w:spacing w:after="0" w:line="240" w:lineRule="auto"/>
        <w:jc w:val="both"/>
        <w:rPr>
          <w:rFonts w:ascii="Arial" w:hAnsi="Arial" w:cs="Arial"/>
        </w:rPr>
      </w:pPr>
    </w:p>
    <w:p w14:paraId="6FCC78AC" w14:textId="77777777" w:rsidR="002E248C" w:rsidRPr="00A012C8" w:rsidRDefault="002E248C" w:rsidP="00F248B1">
      <w:pPr>
        <w:tabs>
          <w:tab w:val="left" w:pos="2640"/>
        </w:tabs>
        <w:spacing w:after="0" w:line="240" w:lineRule="auto"/>
        <w:jc w:val="both"/>
        <w:rPr>
          <w:rFonts w:ascii="Arial" w:hAnsi="Arial" w:cs="Arial"/>
        </w:rPr>
      </w:pPr>
    </w:p>
    <w:p w14:paraId="123E516D" w14:textId="77777777" w:rsidR="00F50302" w:rsidRPr="00A012C8" w:rsidRDefault="00F50302">
      <w:pPr>
        <w:rPr>
          <w:rFonts w:ascii="Arial" w:hAnsi="Arial" w:cs="Arial"/>
        </w:rPr>
      </w:pPr>
    </w:p>
    <w:p w14:paraId="7BC68EA6" w14:textId="77777777" w:rsidR="0073593C" w:rsidRPr="00A012C8" w:rsidRDefault="004E7D6A" w:rsidP="0073593C">
      <w:pPr>
        <w:rPr>
          <w:rFonts w:ascii="Arial" w:hAnsi="Arial" w:cs="Arial"/>
          <w:b/>
          <w:sz w:val="24"/>
          <w:szCs w:val="24"/>
        </w:rPr>
      </w:pPr>
      <w:r w:rsidRPr="00A012C8">
        <w:rPr>
          <w:rFonts w:ascii="Arial" w:hAnsi="Arial" w:cs="Arial"/>
        </w:rPr>
        <w:br w:type="page"/>
      </w:r>
    </w:p>
    <w:p w14:paraId="0B5B5E29" w14:textId="77777777" w:rsidR="0045630F" w:rsidRPr="00A012C8" w:rsidRDefault="0045630F" w:rsidP="00F248B1">
      <w:pPr>
        <w:tabs>
          <w:tab w:val="left" w:pos="2640"/>
        </w:tabs>
        <w:spacing w:after="0" w:line="240" w:lineRule="auto"/>
        <w:jc w:val="both"/>
        <w:rPr>
          <w:rFonts w:ascii="Arial" w:hAnsi="Arial" w:cs="Arial"/>
          <w:b/>
          <w:sz w:val="24"/>
          <w:szCs w:val="24"/>
        </w:rPr>
        <w:sectPr w:rsidR="0045630F" w:rsidRPr="00A012C8" w:rsidSect="004B757C">
          <w:headerReference w:type="default" r:id="rId8"/>
          <w:footerReference w:type="default" r:id="rId9"/>
          <w:headerReference w:type="first" r:id="rId10"/>
          <w:footerReference w:type="first" r:id="rId11"/>
          <w:pgSz w:w="12240" w:h="15840"/>
          <w:pgMar w:top="1701" w:right="1701" w:bottom="1701" w:left="1701" w:header="709" w:footer="510" w:gutter="0"/>
          <w:pgNumType w:start="1"/>
          <w:cols w:space="708"/>
          <w:docGrid w:linePitch="360"/>
        </w:sectPr>
      </w:pPr>
    </w:p>
    <w:p w14:paraId="4B37F514" w14:textId="4039C7B3" w:rsidR="00EF1AA9" w:rsidRDefault="00EF1AA9" w:rsidP="00F248B1">
      <w:pPr>
        <w:tabs>
          <w:tab w:val="left" w:pos="2640"/>
        </w:tabs>
        <w:spacing w:after="0" w:line="240" w:lineRule="auto"/>
        <w:jc w:val="both"/>
        <w:rPr>
          <w:rFonts w:ascii="Arial" w:hAnsi="Arial" w:cs="Arial"/>
          <w:b/>
          <w:sz w:val="24"/>
          <w:szCs w:val="24"/>
        </w:rPr>
      </w:pPr>
    </w:p>
    <w:p w14:paraId="03AEFBB1" w14:textId="6AFA6AB9" w:rsidR="0099688B" w:rsidRDefault="0099688B" w:rsidP="00F248B1">
      <w:pPr>
        <w:tabs>
          <w:tab w:val="left" w:pos="2640"/>
        </w:tabs>
        <w:spacing w:after="0" w:line="240" w:lineRule="auto"/>
        <w:jc w:val="both"/>
        <w:rPr>
          <w:rFonts w:ascii="Arial" w:hAnsi="Arial" w:cs="Arial"/>
          <w:b/>
          <w:sz w:val="24"/>
          <w:szCs w:val="24"/>
        </w:rPr>
      </w:pPr>
    </w:p>
    <w:p w14:paraId="10559251" w14:textId="0A1AE701" w:rsidR="009F06CB" w:rsidRDefault="009F06CB" w:rsidP="00062A48">
      <w:pPr>
        <w:jc w:val="center"/>
        <w:rPr>
          <w:rFonts w:ascii="Arial" w:hAnsi="Arial" w:cs="Arial"/>
          <w:b/>
          <w:sz w:val="28"/>
          <w:szCs w:val="24"/>
        </w:rPr>
      </w:pPr>
      <w:r w:rsidRPr="00C231C1">
        <w:rPr>
          <w:rFonts w:ascii="Arial" w:hAnsi="Arial" w:cs="Arial"/>
          <w:b/>
          <w:sz w:val="28"/>
          <w:szCs w:val="24"/>
        </w:rPr>
        <w:t>INTRODUCCIÓN</w:t>
      </w:r>
    </w:p>
    <w:p w14:paraId="451CD792" w14:textId="77777777" w:rsidR="001415A8" w:rsidRPr="00C231C1" w:rsidRDefault="001415A8" w:rsidP="00C231C1">
      <w:pPr>
        <w:tabs>
          <w:tab w:val="left" w:pos="2640"/>
        </w:tabs>
        <w:spacing w:after="0" w:line="240" w:lineRule="auto"/>
        <w:jc w:val="center"/>
        <w:rPr>
          <w:rFonts w:ascii="Arial" w:hAnsi="Arial" w:cs="Arial"/>
          <w:b/>
          <w:sz w:val="28"/>
          <w:szCs w:val="24"/>
        </w:rPr>
      </w:pPr>
    </w:p>
    <w:p w14:paraId="3DDAE180" w14:textId="77777777" w:rsidR="009F06CB" w:rsidRPr="00A012C8" w:rsidRDefault="009F06CB" w:rsidP="00F248B1">
      <w:pPr>
        <w:tabs>
          <w:tab w:val="left" w:pos="2640"/>
        </w:tabs>
        <w:spacing w:after="0" w:line="240" w:lineRule="auto"/>
        <w:jc w:val="both"/>
        <w:rPr>
          <w:rFonts w:ascii="Arial" w:hAnsi="Arial" w:cs="Arial"/>
          <w:sz w:val="24"/>
          <w:szCs w:val="24"/>
        </w:rPr>
      </w:pPr>
    </w:p>
    <w:p w14:paraId="488055EA" w14:textId="77474FC7" w:rsidR="00854979" w:rsidRPr="00854979" w:rsidRDefault="00854979" w:rsidP="00854979">
      <w:pPr>
        <w:spacing w:after="0" w:line="240" w:lineRule="auto"/>
        <w:contextualSpacing/>
        <w:jc w:val="both"/>
        <w:rPr>
          <w:rFonts w:ascii="Arial" w:eastAsia="Times New Roman" w:hAnsi="Arial" w:cs="Arial"/>
          <w:sz w:val="24"/>
          <w:szCs w:val="24"/>
          <w:lang w:val="es-ES_tradnl" w:eastAsia="es-GT"/>
        </w:rPr>
      </w:pPr>
      <w:r w:rsidRPr="00854979">
        <w:rPr>
          <w:rFonts w:ascii="Arial" w:eastAsia="Times New Roman" w:hAnsi="Arial" w:cs="Arial"/>
          <w:sz w:val="24"/>
          <w:szCs w:val="24"/>
          <w:lang w:val="es-ES_tradnl" w:eastAsia="es-GT"/>
        </w:rPr>
        <w:t xml:space="preserve">La Comisión Presidencial de Gobierno Abierto y Electrónico, es el ente de carácter temporal del Organismo Ejecutivo, cuyo objeto es apoyar las acciones de los Ministerios y dependencias del Organismo Ejecutivo, para coordinar la aplicación de las medidas, compromisos y estrategias que se derivan de los instrumentos internacionales, así como de las políticas y planes de acción nacional, en materia de gobierno abierto y electrónico, a efecto de coadyuvar a la transformación de la gestión pública, innovación de las tecnologías de información y comunicación, participación ciudadana, rendición de cuentas y transparencia. </w:t>
      </w:r>
    </w:p>
    <w:p w14:paraId="7E6CDDAD" w14:textId="77777777" w:rsidR="00854979" w:rsidRPr="00854979" w:rsidRDefault="00854979" w:rsidP="00854979">
      <w:pPr>
        <w:spacing w:after="0" w:line="240" w:lineRule="auto"/>
        <w:contextualSpacing/>
        <w:jc w:val="both"/>
        <w:rPr>
          <w:rFonts w:ascii="Arial" w:eastAsia="Times New Roman" w:hAnsi="Arial" w:cs="Arial"/>
          <w:sz w:val="24"/>
          <w:szCs w:val="24"/>
          <w:lang w:val="es-ES_tradnl" w:eastAsia="es-GT"/>
        </w:rPr>
      </w:pPr>
    </w:p>
    <w:p w14:paraId="318136BA" w14:textId="77777777" w:rsidR="00854979" w:rsidRPr="00854979" w:rsidRDefault="00854979" w:rsidP="00854979">
      <w:pPr>
        <w:spacing w:after="0" w:line="240" w:lineRule="auto"/>
        <w:contextualSpacing/>
        <w:jc w:val="both"/>
        <w:rPr>
          <w:rFonts w:ascii="Arial" w:eastAsia="Times New Roman" w:hAnsi="Arial" w:cs="Arial"/>
          <w:sz w:val="24"/>
          <w:szCs w:val="24"/>
          <w:lang w:val="es-ES_tradnl" w:eastAsia="es-GT"/>
        </w:rPr>
      </w:pPr>
      <w:r w:rsidRPr="00854979">
        <w:rPr>
          <w:rFonts w:ascii="Arial" w:eastAsia="Times New Roman" w:hAnsi="Arial" w:cs="Arial"/>
          <w:sz w:val="24"/>
          <w:szCs w:val="24"/>
          <w:lang w:val="es-ES_tradnl" w:eastAsia="es-GT"/>
        </w:rPr>
        <w:t xml:space="preserve">Para fortalecer el Sistema de Administración de Recursos Humanos y en concordancia con las funciones y la estructura organizacional de la Comisión GAE, se elabora el presente Manual de Organización y Funciones de la Dirección de Recursos Humanos. </w:t>
      </w:r>
    </w:p>
    <w:p w14:paraId="451D413B" w14:textId="77777777" w:rsidR="00854979" w:rsidRPr="00854979" w:rsidRDefault="00854979" w:rsidP="00854979">
      <w:pPr>
        <w:spacing w:after="0" w:line="240" w:lineRule="auto"/>
        <w:contextualSpacing/>
        <w:jc w:val="both"/>
        <w:rPr>
          <w:rFonts w:ascii="Arial" w:eastAsia="Times New Roman" w:hAnsi="Arial" w:cs="Arial"/>
          <w:sz w:val="24"/>
          <w:szCs w:val="24"/>
          <w:lang w:val="es-ES_tradnl" w:eastAsia="es-GT"/>
        </w:rPr>
      </w:pPr>
    </w:p>
    <w:p w14:paraId="434950BD" w14:textId="4F67355D" w:rsidR="00E841D1" w:rsidRPr="00A012C8" w:rsidRDefault="00854979" w:rsidP="00854979">
      <w:pPr>
        <w:spacing w:after="0" w:line="240" w:lineRule="auto"/>
        <w:contextualSpacing/>
        <w:jc w:val="both"/>
        <w:rPr>
          <w:rFonts w:ascii="Arial" w:eastAsia="Times New Roman" w:hAnsi="Arial" w:cs="Arial"/>
          <w:sz w:val="24"/>
          <w:szCs w:val="24"/>
          <w:lang w:val="es-ES_tradnl" w:eastAsia="es-GT"/>
        </w:rPr>
      </w:pPr>
      <w:r w:rsidRPr="00854979">
        <w:rPr>
          <w:rFonts w:ascii="Arial" w:eastAsia="Times New Roman" w:hAnsi="Arial" w:cs="Arial"/>
          <w:sz w:val="24"/>
          <w:szCs w:val="24"/>
          <w:lang w:val="es-ES_tradnl" w:eastAsia="es-GT"/>
        </w:rPr>
        <w:t>El Manual de Organización y Funciones de la Dirección de Recursos Humanos, se integró de forma tal que permite la fácil comprensión, su adecuado uso, así como su observancia y aplicación. En este se describen el marco legal de la institución, la justificación, objetivos, ámbito de aplicación, antecedentes, funciones de la Comisión, funciones de la Dirección de Recursos Humanos, normativas, así como organigramas, lo cual lo convierte en una herramienta esencial para el cumplimiento de las normas gubernamentales, que promueve la eficiencia de los procesos, conocimiento de responsabilidades de los involucrados y jerarquías de injerencia, que coadyuva al fortalecimiento.</w:t>
      </w:r>
    </w:p>
    <w:p w14:paraId="070DE055" w14:textId="35CF7982" w:rsidR="006656C9" w:rsidRDefault="006656C9" w:rsidP="000B6230">
      <w:pPr>
        <w:tabs>
          <w:tab w:val="left" w:pos="2640"/>
        </w:tabs>
        <w:spacing w:after="0" w:line="240" w:lineRule="auto"/>
        <w:jc w:val="both"/>
        <w:rPr>
          <w:rFonts w:ascii="Arial" w:hAnsi="Arial" w:cs="Arial"/>
          <w:b/>
          <w:sz w:val="28"/>
          <w:szCs w:val="28"/>
        </w:rPr>
      </w:pPr>
    </w:p>
    <w:p w14:paraId="737540EC" w14:textId="74488F9F" w:rsidR="0099688B" w:rsidRDefault="0099688B" w:rsidP="000B6230">
      <w:pPr>
        <w:tabs>
          <w:tab w:val="left" w:pos="2640"/>
        </w:tabs>
        <w:spacing w:after="0" w:line="240" w:lineRule="auto"/>
        <w:jc w:val="both"/>
        <w:rPr>
          <w:rFonts w:ascii="Arial" w:hAnsi="Arial" w:cs="Arial"/>
          <w:b/>
          <w:sz w:val="28"/>
          <w:szCs w:val="28"/>
        </w:rPr>
      </w:pPr>
    </w:p>
    <w:p w14:paraId="1EBACA90" w14:textId="5C6F8ECF" w:rsidR="0099688B" w:rsidRDefault="0099688B" w:rsidP="000B6230">
      <w:pPr>
        <w:tabs>
          <w:tab w:val="left" w:pos="2640"/>
        </w:tabs>
        <w:spacing w:after="0" w:line="240" w:lineRule="auto"/>
        <w:jc w:val="both"/>
        <w:rPr>
          <w:rFonts w:ascii="Arial" w:hAnsi="Arial" w:cs="Arial"/>
          <w:b/>
          <w:sz w:val="28"/>
          <w:szCs w:val="28"/>
        </w:rPr>
      </w:pPr>
    </w:p>
    <w:p w14:paraId="3EC685E6" w14:textId="77777777" w:rsidR="00E17D74" w:rsidRDefault="00E17D74" w:rsidP="000B6230">
      <w:pPr>
        <w:tabs>
          <w:tab w:val="left" w:pos="2640"/>
        </w:tabs>
        <w:spacing w:after="0" w:line="240" w:lineRule="auto"/>
        <w:jc w:val="both"/>
        <w:rPr>
          <w:rFonts w:ascii="Arial" w:hAnsi="Arial" w:cs="Arial"/>
          <w:b/>
          <w:sz w:val="28"/>
          <w:szCs w:val="28"/>
        </w:rPr>
      </w:pPr>
    </w:p>
    <w:p w14:paraId="4DDEDA6E" w14:textId="796E8A32" w:rsidR="0099688B" w:rsidRDefault="0099688B" w:rsidP="000B6230">
      <w:pPr>
        <w:tabs>
          <w:tab w:val="left" w:pos="2640"/>
        </w:tabs>
        <w:spacing w:after="0" w:line="240" w:lineRule="auto"/>
        <w:jc w:val="both"/>
        <w:rPr>
          <w:rFonts w:ascii="Arial" w:hAnsi="Arial" w:cs="Arial"/>
          <w:b/>
          <w:sz w:val="28"/>
          <w:szCs w:val="28"/>
        </w:rPr>
      </w:pPr>
    </w:p>
    <w:p w14:paraId="7AA08158" w14:textId="73744B79" w:rsidR="0099688B" w:rsidRDefault="0099688B" w:rsidP="000B6230">
      <w:pPr>
        <w:tabs>
          <w:tab w:val="left" w:pos="2640"/>
        </w:tabs>
        <w:spacing w:after="0" w:line="240" w:lineRule="auto"/>
        <w:jc w:val="both"/>
        <w:rPr>
          <w:rFonts w:ascii="Arial" w:hAnsi="Arial" w:cs="Arial"/>
          <w:b/>
          <w:sz w:val="28"/>
          <w:szCs w:val="28"/>
        </w:rPr>
      </w:pPr>
    </w:p>
    <w:p w14:paraId="4F805F23" w14:textId="77777777" w:rsidR="0099688B" w:rsidRDefault="0099688B" w:rsidP="000B6230">
      <w:pPr>
        <w:tabs>
          <w:tab w:val="left" w:pos="2640"/>
        </w:tabs>
        <w:spacing w:after="0" w:line="240" w:lineRule="auto"/>
        <w:jc w:val="both"/>
        <w:rPr>
          <w:rFonts w:ascii="Arial" w:hAnsi="Arial" w:cs="Arial"/>
          <w:b/>
          <w:sz w:val="28"/>
          <w:szCs w:val="28"/>
        </w:rPr>
      </w:pPr>
    </w:p>
    <w:p w14:paraId="5D18C162" w14:textId="19BFAD09" w:rsidR="0099688B" w:rsidRDefault="0099688B" w:rsidP="000B6230">
      <w:pPr>
        <w:tabs>
          <w:tab w:val="left" w:pos="2640"/>
        </w:tabs>
        <w:spacing w:after="0" w:line="240" w:lineRule="auto"/>
        <w:jc w:val="both"/>
        <w:rPr>
          <w:rFonts w:ascii="Arial" w:hAnsi="Arial" w:cs="Arial"/>
          <w:b/>
          <w:sz w:val="28"/>
          <w:szCs w:val="28"/>
        </w:rPr>
      </w:pPr>
    </w:p>
    <w:p w14:paraId="695E0357" w14:textId="56B30EF9" w:rsidR="0099688B" w:rsidRDefault="0099688B" w:rsidP="000B6230">
      <w:pPr>
        <w:tabs>
          <w:tab w:val="left" w:pos="2640"/>
        </w:tabs>
        <w:spacing w:after="0" w:line="240" w:lineRule="auto"/>
        <w:jc w:val="both"/>
        <w:rPr>
          <w:rFonts w:ascii="Arial" w:hAnsi="Arial" w:cs="Arial"/>
          <w:b/>
          <w:sz w:val="28"/>
          <w:szCs w:val="28"/>
        </w:rPr>
      </w:pPr>
    </w:p>
    <w:p w14:paraId="2E5255A7" w14:textId="27ACB06D" w:rsidR="0099688B" w:rsidRDefault="0099688B" w:rsidP="000B6230">
      <w:pPr>
        <w:tabs>
          <w:tab w:val="left" w:pos="2640"/>
        </w:tabs>
        <w:spacing w:after="0" w:line="240" w:lineRule="auto"/>
        <w:jc w:val="both"/>
        <w:rPr>
          <w:rFonts w:ascii="Arial" w:hAnsi="Arial" w:cs="Arial"/>
          <w:b/>
          <w:sz w:val="28"/>
          <w:szCs w:val="28"/>
        </w:rPr>
      </w:pPr>
    </w:p>
    <w:p w14:paraId="623E53BA" w14:textId="7A4A7F41" w:rsidR="0099688B" w:rsidRDefault="0099688B" w:rsidP="000B6230">
      <w:pPr>
        <w:tabs>
          <w:tab w:val="left" w:pos="2640"/>
        </w:tabs>
        <w:spacing w:after="0" w:line="240" w:lineRule="auto"/>
        <w:jc w:val="both"/>
        <w:rPr>
          <w:rFonts w:ascii="Arial" w:hAnsi="Arial" w:cs="Arial"/>
          <w:b/>
          <w:sz w:val="28"/>
          <w:szCs w:val="28"/>
        </w:rPr>
      </w:pPr>
    </w:p>
    <w:p w14:paraId="1700CE29" w14:textId="14F1C3F4" w:rsidR="00793712" w:rsidRDefault="00793712" w:rsidP="000B6230">
      <w:pPr>
        <w:tabs>
          <w:tab w:val="left" w:pos="2640"/>
        </w:tabs>
        <w:spacing w:after="0" w:line="240" w:lineRule="auto"/>
        <w:jc w:val="both"/>
        <w:rPr>
          <w:rFonts w:ascii="Arial" w:hAnsi="Arial" w:cs="Arial"/>
          <w:b/>
          <w:sz w:val="28"/>
          <w:szCs w:val="28"/>
        </w:rPr>
      </w:pPr>
    </w:p>
    <w:p w14:paraId="19F71EF1" w14:textId="77777777" w:rsidR="00793712" w:rsidRDefault="00793712" w:rsidP="000B6230">
      <w:pPr>
        <w:tabs>
          <w:tab w:val="left" w:pos="2640"/>
        </w:tabs>
        <w:spacing w:after="0" w:line="240" w:lineRule="auto"/>
        <w:jc w:val="both"/>
        <w:rPr>
          <w:rFonts w:ascii="Arial" w:hAnsi="Arial" w:cs="Arial"/>
          <w:b/>
          <w:sz w:val="28"/>
          <w:szCs w:val="28"/>
        </w:rPr>
      </w:pPr>
    </w:p>
    <w:p w14:paraId="1AB029FF" w14:textId="6CC9FBA2" w:rsidR="0099688B" w:rsidRDefault="0099688B" w:rsidP="000B6230">
      <w:pPr>
        <w:tabs>
          <w:tab w:val="left" w:pos="2640"/>
        </w:tabs>
        <w:spacing w:after="0" w:line="240" w:lineRule="auto"/>
        <w:jc w:val="both"/>
        <w:rPr>
          <w:rFonts w:ascii="Arial" w:hAnsi="Arial" w:cs="Arial"/>
          <w:b/>
          <w:sz w:val="28"/>
          <w:szCs w:val="28"/>
        </w:rPr>
      </w:pPr>
    </w:p>
    <w:p w14:paraId="0C466D9D" w14:textId="01E2B5AA" w:rsidR="00AC4EBD" w:rsidRDefault="00AC4EBD" w:rsidP="000B6230">
      <w:pPr>
        <w:tabs>
          <w:tab w:val="left" w:pos="2640"/>
        </w:tabs>
        <w:spacing w:after="0" w:line="240" w:lineRule="auto"/>
        <w:jc w:val="both"/>
        <w:rPr>
          <w:rFonts w:ascii="Arial" w:hAnsi="Arial" w:cs="Arial"/>
          <w:b/>
          <w:sz w:val="28"/>
          <w:szCs w:val="28"/>
        </w:rPr>
      </w:pPr>
    </w:p>
    <w:p w14:paraId="4CEC072E" w14:textId="3E16E6EC" w:rsidR="00350B88" w:rsidRPr="00923DD5" w:rsidRDefault="00E87DE4" w:rsidP="00DF7001">
      <w:pPr>
        <w:pStyle w:val="Prrafodelista"/>
        <w:numPr>
          <w:ilvl w:val="0"/>
          <w:numId w:val="8"/>
        </w:numPr>
        <w:tabs>
          <w:tab w:val="left" w:pos="2640"/>
        </w:tabs>
        <w:spacing w:after="0" w:line="240" w:lineRule="auto"/>
        <w:ind w:left="2694" w:hanging="2334"/>
        <w:jc w:val="both"/>
        <w:outlineLvl w:val="0"/>
        <w:rPr>
          <w:rFonts w:ascii="Arial" w:hAnsi="Arial" w:cs="Arial"/>
          <w:b/>
          <w:sz w:val="28"/>
          <w:szCs w:val="28"/>
        </w:rPr>
      </w:pPr>
      <w:bookmarkStart w:id="1" w:name="_Toc59084715"/>
      <w:r w:rsidRPr="00923DD5">
        <w:rPr>
          <w:rFonts w:ascii="Arial" w:hAnsi="Arial" w:cs="Arial"/>
          <w:b/>
          <w:sz w:val="28"/>
          <w:szCs w:val="28"/>
        </w:rPr>
        <w:t>OBJETIVOS DEL MANUAL</w:t>
      </w:r>
      <w:bookmarkEnd w:id="1"/>
      <w:r w:rsidRPr="00923DD5">
        <w:rPr>
          <w:rFonts w:ascii="Arial" w:hAnsi="Arial" w:cs="Arial"/>
          <w:b/>
          <w:sz w:val="28"/>
          <w:szCs w:val="28"/>
        </w:rPr>
        <w:t xml:space="preserve"> </w:t>
      </w:r>
    </w:p>
    <w:p w14:paraId="15DC5BE9" w14:textId="77777777" w:rsidR="00350B88" w:rsidRPr="00C9645C" w:rsidRDefault="00350B88" w:rsidP="000B6230">
      <w:pPr>
        <w:tabs>
          <w:tab w:val="left" w:pos="2640"/>
        </w:tabs>
        <w:spacing w:after="0" w:line="240" w:lineRule="auto"/>
        <w:jc w:val="both"/>
        <w:rPr>
          <w:rFonts w:ascii="Arial" w:hAnsi="Arial" w:cs="Arial"/>
          <w:sz w:val="24"/>
          <w:szCs w:val="24"/>
        </w:rPr>
      </w:pPr>
    </w:p>
    <w:p w14:paraId="174F2445" w14:textId="18B0FA6E" w:rsidR="00854979" w:rsidRPr="00854979" w:rsidRDefault="00854979" w:rsidP="00854979">
      <w:pPr>
        <w:tabs>
          <w:tab w:val="left" w:pos="2640"/>
        </w:tabs>
        <w:spacing w:after="0" w:line="240" w:lineRule="auto"/>
        <w:contextualSpacing/>
        <w:jc w:val="both"/>
        <w:rPr>
          <w:rFonts w:ascii="Arial" w:hAnsi="Arial" w:cs="Arial"/>
          <w:sz w:val="24"/>
          <w:szCs w:val="24"/>
        </w:rPr>
      </w:pPr>
      <w:r w:rsidRPr="00854979">
        <w:rPr>
          <w:rFonts w:ascii="Arial" w:hAnsi="Arial" w:cs="Arial"/>
          <w:sz w:val="24"/>
          <w:szCs w:val="24"/>
        </w:rPr>
        <w:t>El Manual de Organización y Funciones de la Dirección de Recursos Humanos, permite identificar el marco legal, estructura orgánica y funciones, así como establecer con claridad el organigrama que representa a la Comisión y Dirección de Recursos Humanos, en forma esquemática o gráfica. Todo ello, coadyuva a la correcta administración del recurso humano, el cual constituye una herramienta administrativa que establece el sistema y metodología de trabajo de forma amigable. Tiene los siguientes objetivos:</w:t>
      </w:r>
    </w:p>
    <w:p w14:paraId="522F3612" w14:textId="77777777" w:rsidR="00854979" w:rsidRPr="00854979" w:rsidRDefault="00854979" w:rsidP="00854979">
      <w:pPr>
        <w:tabs>
          <w:tab w:val="left" w:pos="2640"/>
        </w:tabs>
        <w:spacing w:after="0" w:line="240" w:lineRule="auto"/>
        <w:contextualSpacing/>
        <w:jc w:val="both"/>
        <w:rPr>
          <w:rFonts w:ascii="Arial" w:hAnsi="Arial" w:cs="Arial"/>
          <w:sz w:val="24"/>
          <w:szCs w:val="24"/>
        </w:rPr>
      </w:pPr>
    </w:p>
    <w:p w14:paraId="783A2F0F" w14:textId="0DF114BC" w:rsidR="00854979" w:rsidRDefault="006C2083" w:rsidP="006C2083">
      <w:pPr>
        <w:pStyle w:val="Prrafodelista"/>
        <w:numPr>
          <w:ilvl w:val="0"/>
          <w:numId w:val="16"/>
        </w:numPr>
        <w:tabs>
          <w:tab w:val="left" w:pos="3969"/>
        </w:tabs>
        <w:spacing w:after="0" w:line="240" w:lineRule="auto"/>
        <w:jc w:val="both"/>
        <w:rPr>
          <w:rFonts w:ascii="Arial" w:hAnsi="Arial" w:cs="Arial"/>
          <w:sz w:val="24"/>
          <w:szCs w:val="24"/>
        </w:rPr>
      </w:pPr>
      <w:r>
        <w:rPr>
          <w:rFonts w:ascii="Arial" w:hAnsi="Arial" w:cs="Arial"/>
          <w:sz w:val="24"/>
          <w:szCs w:val="24"/>
        </w:rPr>
        <w:t xml:space="preserve">                           </w:t>
      </w:r>
      <w:r w:rsidR="00854979" w:rsidRPr="00854979">
        <w:rPr>
          <w:rFonts w:ascii="Arial" w:hAnsi="Arial" w:cs="Arial"/>
          <w:sz w:val="24"/>
          <w:szCs w:val="24"/>
        </w:rPr>
        <w:t xml:space="preserve">Dar a conocer la organización y funciones de la Dirección de Recursos Humanos, lo cual contribuye a realizar una gestión eficiente y eficaz. </w:t>
      </w:r>
    </w:p>
    <w:p w14:paraId="6F60FDA5" w14:textId="77777777" w:rsidR="00854979" w:rsidRPr="00854979" w:rsidRDefault="00854979" w:rsidP="00854979">
      <w:pPr>
        <w:pStyle w:val="Prrafodelista"/>
        <w:tabs>
          <w:tab w:val="left" w:pos="2640"/>
        </w:tabs>
        <w:spacing w:after="0" w:line="240" w:lineRule="auto"/>
        <w:jc w:val="both"/>
        <w:rPr>
          <w:rFonts w:ascii="Arial" w:hAnsi="Arial" w:cs="Arial"/>
          <w:sz w:val="24"/>
          <w:szCs w:val="24"/>
        </w:rPr>
      </w:pPr>
    </w:p>
    <w:p w14:paraId="6B2C44CA" w14:textId="62599392" w:rsidR="00854979" w:rsidRDefault="006C2083" w:rsidP="00854979">
      <w:pPr>
        <w:pStyle w:val="Prrafodelista"/>
        <w:numPr>
          <w:ilvl w:val="0"/>
          <w:numId w:val="16"/>
        </w:numPr>
        <w:tabs>
          <w:tab w:val="left" w:pos="2640"/>
        </w:tabs>
        <w:spacing w:after="0" w:line="240" w:lineRule="auto"/>
        <w:jc w:val="both"/>
        <w:rPr>
          <w:rFonts w:ascii="Arial" w:hAnsi="Arial" w:cs="Arial"/>
          <w:sz w:val="24"/>
          <w:szCs w:val="24"/>
        </w:rPr>
      </w:pPr>
      <w:r>
        <w:rPr>
          <w:rFonts w:ascii="Arial" w:hAnsi="Arial" w:cs="Arial"/>
          <w:sz w:val="24"/>
          <w:szCs w:val="24"/>
        </w:rPr>
        <w:t xml:space="preserve">                           </w:t>
      </w:r>
      <w:r w:rsidR="00854979" w:rsidRPr="00854979">
        <w:rPr>
          <w:rFonts w:ascii="Arial" w:hAnsi="Arial" w:cs="Arial"/>
          <w:sz w:val="24"/>
          <w:szCs w:val="24"/>
        </w:rPr>
        <w:t xml:space="preserve">Establecer claramente el grado de autoridad y responsabilidad de los distintos niveles jerárquicos. </w:t>
      </w:r>
    </w:p>
    <w:p w14:paraId="607E2045" w14:textId="77777777" w:rsidR="00854979" w:rsidRPr="00854979" w:rsidRDefault="00854979" w:rsidP="00854979">
      <w:pPr>
        <w:tabs>
          <w:tab w:val="left" w:pos="2640"/>
        </w:tabs>
        <w:spacing w:after="0" w:line="240" w:lineRule="auto"/>
        <w:jc w:val="both"/>
        <w:rPr>
          <w:rFonts w:ascii="Arial" w:hAnsi="Arial" w:cs="Arial"/>
          <w:sz w:val="24"/>
          <w:szCs w:val="24"/>
        </w:rPr>
      </w:pPr>
    </w:p>
    <w:p w14:paraId="1C57DA6B" w14:textId="16660CD2" w:rsidR="00854979" w:rsidRDefault="006C2083" w:rsidP="00854979">
      <w:pPr>
        <w:pStyle w:val="Prrafodelista"/>
        <w:numPr>
          <w:ilvl w:val="0"/>
          <w:numId w:val="16"/>
        </w:numPr>
        <w:tabs>
          <w:tab w:val="left" w:pos="2640"/>
        </w:tabs>
        <w:spacing w:after="0" w:line="240" w:lineRule="auto"/>
        <w:jc w:val="both"/>
        <w:rPr>
          <w:rFonts w:ascii="Arial" w:hAnsi="Arial" w:cs="Arial"/>
          <w:sz w:val="24"/>
          <w:szCs w:val="24"/>
        </w:rPr>
      </w:pPr>
      <w:r>
        <w:rPr>
          <w:rFonts w:ascii="Arial" w:hAnsi="Arial" w:cs="Arial"/>
          <w:sz w:val="24"/>
          <w:szCs w:val="24"/>
        </w:rPr>
        <w:t xml:space="preserve">                           </w:t>
      </w:r>
      <w:r w:rsidR="00854979" w:rsidRPr="00854979">
        <w:rPr>
          <w:rFonts w:ascii="Arial" w:hAnsi="Arial" w:cs="Arial"/>
          <w:sz w:val="24"/>
          <w:szCs w:val="24"/>
        </w:rPr>
        <w:t xml:space="preserve">Precisar y conocer las funciones asignadas a cada Dirección y Unidad, para establecer responsabilidades, evitar duplicidad y detectar omisiones. </w:t>
      </w:r>
    </w:p>
    <w:p w14:paraId="5424F74B" w14:textId="77777777" w:rsidR="00854979" w:rsidRPr="00854979" w:rsidRDefault="00854979" w:rsidP="00854979">
      <w:pPr>
        <w:tabs>
          <w:tab w:val="left" w:pos="2640"/>
        </w:tabs>
        <w:spacing w:after="0" w:line="240" w:lineRule="auto"/>
        <w:jc w:val="both"/>
        <w:rPr>
          <w:rFonts w:ascii="Arial" w:hAnsi="Arial" w:cs="Arial"/>
          <w:sz w:val="24"/>
          <w:szCs w:val="24"/>
        </w:rPr>
      </w:pPr>
    </w:p>
    <w:p w14:paraId="7162F709" w14:textId="23EB7239" w:rsidR="00854979" w:rsidRDefault="006C2083" w:rsidP="00854979">
      <w:pPr>
        <w:pStyle w:val="Prrafodelista"/>
        <w:numPr>
          <w:ilvl w:val="0"/>
          <w:numId w:val="16"/>
        </w:numPr>
        <w:tabs>
          <w:tab w:val="left" w:pos="2640"/>
        </w:tabs>
        <w:spacing w:after="0" w:line="240" w:lineRule="auto"/>
        <w:jc w:val="both"/>
        <w:rPr>
          <w:rFonts w:ascii="Arial" w:hAnsi="Arial" w:cs="Arial"/>
          <w:sz w:val="24"/>
          <w:szCs w:val="24"/>
        </w:rPr>
      </w:pPr>
      <w:r>
        <w:rPr>
          <w:rFonts w:ascii="Arial" w:hAnsi="Arial" w:cs="Arial"/>
          <w:sz w:val="24"/>
          <w:szCs w:val="24"/>
        </w:rPr>
        <w:t xml:space="preserve">                           </w:t>
      </w:r>
      <w:r w:rsidR="00854979" w:rsidRPr="00854979">
        <w:rPr>
          <w:rFonts w:ascii="Arial" w:hAnsi="Arial" w:cs="Arial"/>
          <w:sz w:val="24"/>
          <w:szCs w:val="24"/>
        </w:rPr>
        <w:t>Presentar una visión de la organización de la Comisión, como un producto tangible de la misma.</w:t>
      </w:r>
    </w:p>
    <w:p w14:paraId="531CF930" w14:textId="77777777" w:rsidR="00854979" w:rsidRPr="00854979" w:rsidRDefault="00854979" w:rsidP="00854979">
      <w:pPr>
        <w:tabs>
          <w:tab w:val="left" w:pos="2640"/>
        </w:tabs>
        <w:spacing w:after="0" w:line="240" w:lineRule="auto"/>
        <w:jc w:val="both"/>
        <w:rPr>
          <w:rFonts w:ascii="Arial" w:hAnsi="Arial" w:cs="Arial"/>
          <w:sz w:val="24"/>
          <w:szCs w:val="24"/>
        </w:rPr>
      </w:pPr>
    </w:p>
    <w:p w14:paraId="7CAC0F00" w14:textId="7E5AD1F6" w:rsidR="00854979" w:rsidRDefault="006C2083" w:rsidP="00854979">
      <w:pPr>
        <w:pStyle w:val="Prrafodelista"/>
        <w:numPr>
          <w:ilvl w:val="0"/>
          <w:numId w:val="16"/>
        </w:numPr>
        <w:tabs>
          <w:tab w:val="left" w:pos="2640"/>
        </w:tabs>
        <w:spacing w:after="0" w:line="240" w:lineRule="auto"/>
        <w:jc w:val="both"/>
        <w:rPr>
          <w:rFonts w:ascii="Arial" w:hAnsi="Arial" w:cs="Arial"/>
          <w:sz w:val="24"/>
          <w:szCs w:val="24"/>
        </w:rPr>
      </w:pPr>
      <w:r>
        <w:rPr>
          <w:rFonts w:ascii="Arial" w:hAnsi="Arial" w:cs="Arial"/>
          <w:sz w:val="24"/>
          <w:szCs w:val="24"/>
        </w:rPr>
        <w:t xml:space="preserve">                           </w:t>
      </w:r>
      <w:r w:rsidR="00854979" w:rsidRPr="00854979">
        <w:rPr>
          <w:rFonts w:ascii="Arial" w:hAnsi="Arial" w:cs="Arial"/>
          <w:sz w:val="24"/>
          <w:szCs w:val="24"/>
        </w:rPr>
        <w:t xml:space="preserve">Constituir una herramienta administrativa que facilite el acceso a información esencial como la estructura organizacional de la Dirección de Recursos Humanos, </w:t>
      </w:r>
      <w:r w:rsidR="005B7456">
        <w:rPr>
          <w:rFonts w:ascii="Arial" w:hAnsi="Arial" w:cs="Arial"/>
          <w:sz w:val="24"/>
          <w:szCs w:val="24"/>
        </w:rPr>
        <w:t xml:space="preserve">con el fin de </w:t>
      </w:r>
      <w:r w:rsidR="00854979" w:rsidRPr="00854979">
        <w:rPr>
          <w:rFonts w:ascii="Arial" w:hAnsi="Arial" w:cs="Arial"/>
          <w:sz w:val="24"/>
          <w:szCs w:val="24"/>
        </w:rPr>
        <w:t xml:space="preserve">establecer lineamientos claros para el desarrollo de sus funciones. </w:t>
      </w:r>
    </w:p>
    <w:p w14:paraId="060F6CD5" w14:textId="77777777" w:rsidR="00854979" w:rsidRPr="00854979" w:rsidRDefault="00854979" w:rsidP="00854979">
      <w:pPr>
        <w:tabs>
          <w:tab w:val="left" w:pos="2640"/>
        </w:tabs>
        <w:spacing w:after="0" w:line="240" w:lineRule="auto"/>
        <w:jc w:val="both"/>
        <w:rPr>
          <w:rFonts w:ascii="Arial" w:hAnsi="Arial" w:cs="Arial"/>
          <w:sz w:val="24"/>
          <w:szCs w:val="24"/>
        </w:rPr>
      </w:pPr>
    </w:p>
    <w:p w14:paraId="6FC86138" w14:textId="15549A7A" w:rsidR="00854979" w:rsidRPr="00854979" w:rsidRDefault="006C2083" w:rsidP="00854979">
      <w:pPr>
        <w:pStyle w:val="Prrafodelista"/>
        <w:numPr>
          <w:ilvl w:val="0"/>
          <w:numId w:val="16"/>
        </w:numPr>
        <w:tabs>
          <w:tab w:val="left" w:pos="2640"/>
        </w:tabs>
        <w:spacing w:after="0" w:line="240" w:lineRule="auto"/>
        <w:jc w:val="both"/>
        <w:rPr>
          <w:rFonts w:ascii="Arial" w:hAnsi="Arial" w:cs="Arial"/>
          <w:sz w:val="24"/>
          <w:szCs w:val="24"/>
        </w:rPr>
      </w:pPr>
      <w:r>
        <w:rPr>
          <w:rFonts w:ascii="Arial" w:hAnsi="Arial" w:cs="Arial"/>
          <w:sz w:val="24"/>
          <w:szCs w:val="24"/>
        </w:rPr>
        <w:t xml:space="preserve">                            </w:t>
      </w:r>
      <w:r w:rsidR="00854979" w:rsidRPr="00854979">
        <w:rPr>
          <w:rFonts w:ascii="Arial" w:hAnsi="Arial" w:cs="Arial"/>
          <w:sz w:val="24"/>
          <w:szCs w:val="24"/>
        </w:rPr>
        <w:t>Definir a los responsables de las funciones que se desarrollan dentro del giro habitual de las actividades de la Dirección de Recursos Humanos.</w:t>
      </w:r>
    </w:p>
    <w:p w14:paraId="6F431B94" w14:textId="7347D807" w:rsidR="00FC165B" w:rsidRDefault="00FC165B" w:rsidP="000E5F72">
      <w:pPr>
        <w:tabs>
          <w:tab w:val="left" w:pos="2640"/>
        </w:tabs>
        <w:spacing w:after="0" w:line="240" w:lineRule="auto"/>
        <w:jc w:val="both"/>
        <w:rPr>
          <w:rFonts w:ascii="Arial" w:hAnsi="Arial" w:cs="Arial"/>
          <w:b/>
          <w:sz w:val="20"/>
          <w:szCs w:val="28"/>
        </w:rPr>
      </w:pPr>
    </w:p>
    <w:p w14:paraId="26376DD2" w14:textId="4B066D25" w:rsidR="00C9645C" w:rsidRDefault="00C9645C" w:rsidP="000E5F72">
      <w:pPr>
        <w:tabs>
          <w:tab w:val="left" w:pos="2640"/>
        </w:tabs>
        <w:spacing w:after="0" w:line="240" w:lineRule="auto"/>
        <w:jc w:val="both"/>
        <w:rPr>
          <w:rFonts w:ascii="Arial" w:hAnsi="Arial" w:cs="Arial"/>
          <w:b/>
          <w:sz w:val="20"/>
          <w:szCs w:val="28"/>
        </w:rPr>
      </w:pPr>
      <w:r>
        <w:rPr>
          <w:rFonts w:ascii="Arial" w:hAnsi="Arial" w:cs="Arial"/>
          <w:b/>
          <w:sz w:val="20"/>
          <w:szCs w:val="28"/>
        </w:rPr>
        <w:br w:type="page"/>
      </w:r>
    </w:p>
    <w:p w14:paraId="625C995B" w14:textId="77777777" w:rsidR="005F15F3" w:rsidRPr="00C9645C" w:rsidRDefault="005F15F3" w:rsidP="000E5F72">
      <w:pPr>
        <w:tabs>
          <w:tab w:val="left" w:pos="2640"/>
        </w:tabs>
        <w:spacing w:after="0" w:line="240" w:lineRule="auto"/>
        <w:jc w:val="both"/>
        <w:rPr>
          <w:rFonts w:ascii="Arial" w:hAnsi="Arial" w:cs="Arial"/>
          <w:b/>
          <w:sz w:val="28"/>
          <w:szCs w:val="28"/>
        </w:rPr>
      </w:pPr>
    </w:p>
    <w:p w14:paraId="7C85E8B2" w14:textId="355E379A" w:rsidR="00820279" w:rsidRPr="00923DD5" w:rsidRDefault="00E87DE4" w:rsidP="00DF7001">
      <w:pPr>
        <w:pStyle w:val="Prrafodelista"/>
        <w:numPr>
          <w:ilvl w:val="0"/>
          <w:numId w:val="8"/>
        </w:numPr>
        <w:tabs>
          <w:tab w:val="left" w:pos="2640"/>
        </w:tabs>
        <w:spacing w:after="0" w:line="240" w:lineRule="auto"/>
        <w:ind w:left="2694" w:hanging="2410"/>
        <w:jc w:val="both"/>
        <w:outlineLvl w:val="0"/>
        <w:rPr>
          <w:rFonts w:ascii="Arial" w:hAnsi="Arial" w:cs="Arial"/>
          <w:b/>
          <w:sz w:val="28"/>
          <w:szCs w:val="28"/>
        </w:rPr>
      </w:pPr>
      <w:bookmarkStart w:id="2" w:name="_Toc59084716"/>
      <w:r w:rsidRPr="00923DD5">
        <w:rPr>
          <w:rFonts w:ascii="Arial" w:hAnsi="Arial" w:cs="Arial"/>
          <w:b/>
          <w:sz w:val="28"/>
          <w:szCs w:val="28"/>
        </w:rPr>
        <w:t>C</w:t>
      </w:r>
      <w:r w:rsidR="00BB13E1">
        <w:rPr>
          <w:rFonts w:ascii="Arial" w:hAnsi="Arial" w:cs="Arial"/>
          <w:b/>
          <w:sz w:val="28"/>
          <w:szCs w:val="28"/>
        </w:rPr>
        <w:t>Ó</w:t>
      </w:r>
      <w:r w:rsidRPr="00923DD5">
        <w:rPr>
          <w:rFonts w:ascii="Arial" w:hAnsi="Arial" w:cs="Arial"/>
          <w:b/>
          <w:sz w:val="28"/>
          <w:szCs w:val="28"/>
        </w:rPr>
        <w:t>MO USAR EL MANUAL</w:t>
      </w:r>
      <w:bookmarkEnd w:id="2"/>
    </w:p>
    <w:p w14:paraId="4AC5C8D6" w14:textId="77777777" w:rsidR="007D29CD" w:rsidRPr="00C9645C" w:rsidRDefault="007D29CD" w:rsidP="000E5F72">
      <w:pPr>
        <w:tabs>
          <w:tab w:val="left" w:pos="2640"/>
        </w:tabs>
        <w:spacing w:after="0" w:line="240" w:lineRule="auto"/>
        <w:jc w:val="both"/>
        <w:rPr>
          <w:rFonts w:ascii="Arial" w:hAnsi="Arial" w:cs="Arial"/>
          <w:b/>
          <w:sz w:val="24"/>
          <w:szCs w:val="24"/>
        </w:rPr>
      </w:pPr>
    </w:p>
    <w:p w14:paraId="359A42D9" w14:textId="4D6E339E" w:rsidR="0099688B" w:rsidRDefault="00B90AEE" w:rsidP="00B90AEE">
      <w:pPr>
        <w:tabs>
          <w:tab w:val="left" w:pos="2640"/>
        </w:tabs>
        <w:spacing w:after="0" w:line="240" w:lineRule="auto"/>
        <w:contextualSpacing/>
        <w:jc w:val="both"/>
        <w:rPr>
          <w:rFonts w:ascii="Arial" w:hAnsi="Arial" w:cs="Arial"/>
          <w:sz w:val="20"/>
          <w:szCs w:val="24"/>
        </w:rPr>
      </w:pPr>
      <w:r w:rsidRPr="00B90AEE">
        <w:rPr>
          <w:rFonts w:ascii="Arial" w:hAnsi="Arial" w:cs="Arial"/>
          <w:bCs/>
          <w:sz w:val="24"/>
          <w:szCs w:val="24"/>
          <w:lang w:val="es-ES_tradnl"/>
        </w:rPr>
        <w:t xml:space="preserve">El Manual de Organización y Funciones de la </w:t>
      </w:r>
      <w:r>
        <w:rPr>
          <w:rFonts w:ascii="Arial" w:hAnsi="Arial" w:cs="Arial"/>
          <w:bCs/>
          <w:sz w:val="24"/>
          <w:szCs w:val="24"/>
          <w:lang w:val="es-ES_tradnl"/>
        </w:rPr>
        <w:t>Dirección de Recursos Humanos</w:t>
      </w:r>
      <w:r w:rsidRPr="00B90AEE">
        <w:rPr>
          <w:rFonts w:ascii="Arial" w:hAnsi="Arial" w:cs="Arial"/>
          <w:bCs/>
          <w:sz w:val="24"/>
          <w:szCs w:val="24"/>
          <w:lang w:val="es-ES_tradnl"/>
        </w:rPr>
        <w:t xml:space="preserve">, debe ser utilizado e implementado principalmente por los integrantes de la </w:t>
      </w:r>
      <w:r>
        <w:rPr>
          <w:rFonts w:ascii="Arial" w:hAnsi="Arial" w:cs="Arial"/>
          <w:bCs/>
          <w:sz w:val="24"/>
          <w:szCs w:val="24"/>
          <w:lang w:val="es-ES_tradnl"/>
        </w:rPr>
        <w:t>Dirección</w:t>
      </w:r>
      <w:r w:rsidRPr="00B90AEE">
        <w:rPr>
          <w:rFonts w:ascii="Arial" w:hAnsi="Arial" w:cs="Arial"/>
          <w:bCs/>
          <w:sz w:val="24"/>
          <w:szCs w:val="24"/>
          <w:lang w:val="es-ES_tradnl"/>
        </w:rPr>
        <w:t xml:space="preserve">, así como los miembros de las demás </w:t>
      </w:r>
      <w:r w:rsidR="00A54C83" w:rsidRPr="00B90AEE">
        <w:rPr>
          <w:rFonts w:ascii="Arial" w:hAnsi="Arial" w:cs="Arial"/>
          <w:bCs/>
          <w:sz w:val="24"/>
          <w:szCs w:val="24"/>
          <w:lang w:val="es-ES_tradnl"/>
        </w:rPr>
        <w:t xml:space="preserve">Unidades </w:t>
      </w:r>
      <w:r w:rsidR="00A54C83">
        <w:rPr>
          <w:rFonts w:ascii="Arial" w:hAnsi="Arial" w:cs="Arial"/>
          <w:bCs/>
          <w:sz w:val="24"/>
          <w:szCs w:val="24"/>
          <w:lang w:val="es-ES_tradnl"/>
        </w:rPr>
        <w:t xml:space="preserve">y </w:t>
      </w:r>
      <w:r w:rsidRPr="00B90AEE">
        <w:rPr>
          <w:rFonts w:ascii="Arial" w:hAnsi="Arial" w:cs="Arial"/>
          <w:bCs/>
          <w:sz w:val="24"/>
          <w:szCs w:val="24"/>
          <w:lang w:val="es-ES_tradnl"/>
        </w:rPr>
        <w:t>Direcciones de la Comisión Presidencial de Gobierno Abierto y Electrónico, teniendo un conocimiento pleno de su contenido y lograr determinar así cuáles son las funciones esenciales, para que al momento de asignación de solicitudes o actividades, los interesados determinen y las dirijan conforme al presente contenido.</w:t>
      </w:r>
    </w:p>
    <w:p w14:paraId="60C9BD37" w14:textId="366CD6ED" w:rsidR="00F0250C" w:rsidRDefault="00F0250C" w:rsidP="0063746C">
      <w:pPr>
        <w:tabs>
          <w:tab w:val="left" w:pos="2640"/>
        </w:tabs>
        <w:spacing w:after="0" w:line="360" w:lineRule="auto"/>
        <w:jc w:val="both"/>
        <w:rPr>
          <w:rFonts w:ascii="Arial" w:hAnsi="Arial" w:cs="Arial"/>
          <w:sz w:val="20"/>
          <w:szCs w:val="24"/>
        </w:rPr>
      </w:pPr>
    </w:p>
    <w:p w14:paraId="087E03D0" w14:textId="77777777" w:rsidR="00F0250C" w:rsidRPr="00D746B7" w:rsidRDefault="00F0250C" w:rsidP="0063746C">
      <w:pPr>
        <w:tabs>
          <w:tab w:val="left" w:pos="2640"/>
        </w:tabs>
        <w:spacing w:after="0" w:line="360" w:lineRule="auto"/>
        <w:jc w:val="both"/>
        <w:rPr>
          <w:rFonts w:ascii="Arial" w:hAnsi="Arial" w:cs="Arial"/>
          <w:sz w:val="20"/>
          <w:szCs w:val="24"/>
        </w:rPr>
      </w:pPr>
    </w:p>
    <w:p w14:paraId="23FCB1F7" w14:textId="47A5C1B5" w:rsidR="0063746C" w:rsidRPr="00E87DE4" w:rsidRDefault="00E87DE4" w:rsidP="00DF7001">
      <w:pPr>
        <w:pStyle w:val="Prrafodelista"/>
        <w:numPr>
          <w:ilvl w:val="0"/>
          <w:numId w:val="8"/>
        </w:numPr>
        <w:tabs>
          <w:tab w:val="left" w:pos="2640"/>
        </w:tabs>
        <w:spacing w:after="0" w:line="240" w:lineRule="auto"/>
        <w:ind w:left="2552" w:hanging="2192"/>
        <w:jc w:val="both"/>
        <w:outlineLvl w:val="0"/>
        <w:rPr>
          <w:rFonts w:ascii="Arial" w:hAnsi="Arial" w:cs="Arial"/>
          <w:b/>
          <w:sz w:val="28"/>
          <w:szCs w:val="28"/>
        </w:rPr>
      </w:pPr>
      <w:bookmarkStart w:id="3" w:name="_Toc59084717"/>
      <w:r w:rsidRPr="00E87DE4">
        <w:rPr>
          <w:rFonts w:ascii="Arial" w:hAnsi="Arial" w:cs="Arial"/>
          <w:b/>
          <w:sz w:val="28"/>
          <w:szCs w:val="28"/>
        </w:rPr>
        <w:t>ÁMBITO DE APLICACIÓN</w:t>
      </w:r>
      <w:bookmarkEnd w:id="3"/>
    </w:p>
    <w:p w14:paraId="30441D15" w14:textId="77777777" w:rsidR="0063746C" w:rsidRPr="00D746B7" w:rsidRDefault="0063746C" w:rsidP="0063746C">
      <w:pPr>
        <w:tabs>
          <w:tab w:val="left" w:pos="2640"/>
        </w:tabs>
        <w:spacing w:after="0" w:line="360" w:lineRule="auto"/>
        <w:jc w:val="both"/>
        <w:rPr>
          <w:rFonts w:ascii="Arial" w:hAnsi="Arial" w:cs="Arial"/>
          <w:sz w:val="20"/>
          <w:szCs w:val="24"/>
        </w:rPr>
      </w:pPr>
    </w:p>
    <w:p w14:paraId="22334F30" w14:textId="3641D592" w:rsidR="00224F10" w:rsidRDefault="00F0250C" w:rsidP="00F0250C">
      <w:pPr>
        <w:tabs>
          <w:tab w:val="left" w:pos="2640"/>
        </w:tabs>
        <w:spacing w:after="0" w:line="240" w:lineRule="auto"/>
        <w:contextualSpacing/>
        <w:jc w:val="both"/>
        <w:rPr>
          <w:rFonts w:ascii="Arial" w:hAnsi="Arial" w:cs="Arial"/>
          <w:sz w:val="24"/>
          <w:szCs w:val="24"/>
        </w:rPr>
      </w:pPr>
      <w:r w:rsidRPr="00F0250C">
        <w:rPr>
          <w:rFonts w:ascii="Arial" w:hAnsi="Arial" w:cs="Arial"/>
          <w:sz w:val="24"/>
          <w:szCs w:val="24"/>
        </w:rPr>
        <w:t>El presente manual es aplicable a la Dirección de Recursos Humanos</w:t>
      </w:r>
      <w:r w:rsidR="00D64564">
        <w:rPr>
          <w:rFonts w:ascii="Arial" w:hAnsi="Arial" w:cs="Arial"/>
          <w:sz w:val="24"/>
          <w:szCs w:val="24"/>
        </w:rPr>
        <w:t xml:space="preserve">, sus </w:t>
      </w:r>
      <w:r w:rsidRPr="00F0250C">
        <w:rPr>
          <w:rFonts w:ascii="Arial" w:hAnsi="Arial" w:cs="Arial"/>
          <w:sz w:val="24"/>
          <w:szCs w:val="24"/>
        </w:rPr>
        <w:t>Departamentos</w:t>
      </w:r>
      <w:r w:rsidR="008C1737">
        <w:rPr>
          <w:rFonts w:ascii="Arial" w:hAnsi="Arial" w:cs="Arial"/>
          <w:sz w:val="24"/>
          <w:szCs w:val="24"/>
        </w:rPr>
        <w:t xml:space="preserve"> y demás colaboradores de la Comisión</w:t>
      </w:r>
      <w:r w:rsidRPr="00F0250C">
        <w:rPr>
          <w:rFonts w:ascii="Arial" w:hAnsi="Arial" w:cs="Arial"/>
          <w:sz w:val="24"/>
          <w:szCs w:val="24"/>
        </w:rPr>
        <w:t xml:space="preserve">. El personal que integre la Dirección deberá apegarse a las funciones establecidas en el Reglamento Orgánico Interno </w:t>
      </w:r>
      <w:r w:rsidR="00F20DAA">
        <w:rPr>
          <w:rFonts w:ascii="Arial" w:hAnsi="Arial" w:cs="Arial"/>
          <w:sz w:val="24"/>
          <w:szCs w:val="24"/>
        </w:rPr>
        <w:t xml:space="preserve">de la Comisión Presidencial de Gobierno Abierto y Electrónico </w:t>
      </w:r>
      <w:r w:rsidRPr="00F0250C">
        <w:rPr>
          <w:rFonts w:ascii="Arial" w:hAnsi="Arial" w:cs="Arial"/>
          <w:sz w:val="24"/>
          <w:szCs w:val="24"/>
        </w:rPr>
        <w:t xml:space="preserve">y al presente manual.  </w:t>
      </w:r>
    </w:p>
    <w:p w14:paraId="633DAA53" w14:textId="47AC139F" w:rsidR="001415A8" w:rsidRDefault="001415A8" w:rsidP="0063746C">
      <w:pPr>
        <w:tabs>
          <w:tab w:val="left" w:pos="2640"/>
        </w:tabs>
        <w:spacing w:after="0" w:line="360" w:lineRule="auto"/>
        <w:jc w:val="both"/>
        <w:rPr>
          <w:rFonts w:ascii="Arial" w:hAnsi="Arial" w:cs="Arial"/>
          <w:sz w:val="24"/>
          <w:szCs w:val="24"/>
        </w:rPr>
      </w:pPr>
    </w:p>
    <w:p w14:paraId="2F799859" w14:textId="77777777" w:rsidR="000A3B11" w:rsidRDefault="000A3B11" w:rsidP="0063746C">
      <w:pPr>
        <w:tabs>
          <w:tab w:val="left" w:pos="2640"/>
        </w:tabs>
        <w:spacing w:after="0" w:line="360" w:lineRule="auto"/>
        <w:jc w:val="both"/>
        <w:rPr>
          <w:rFonts w:ascii="Arial" w:hAnsi="Arial" w:cs="Arial"/>
          <w:sz w:val="24"/>
          <w:szCs w:val="24"/>
        </w:rPr>
      </w:pPr>
    </w:p>
    <w:p w14:paraId="5E3D331F" w14:textId="6CDF2605" w:rsidR="00183F36" w:rsidRDefault="00183F36" w:rsidP="0063746C">
      <w:pPr>
        <w:tabs>
          <w:tab w:val="left" w:pos="2640"/>
        </w:tabs>
        <w:spacing w:after="0" w:line="360" w:lineRule="auto"/>
        <w:jc w:val="both"/>
        <w:rPr>
          <w:rFonts w:ascii="Arial" w:hAnsi="Arial" w:cs="Arial"/>
          <w:sz w:val="24"/>
          <w:szCs w:val="24"/>
        </w:rPr>
      </w:pPr>
    </w:p>
    <w:p w14:paraId="47C26E06" w14:textId="610B9534" w:rsidR="00183F36" w:rsidRDefault="00183F36" w:rsidP="0063746C">
      <w:pPr>
        <w:tabs>
          <w:tab w:val="left" w:pos="2640"/>
        </w:tabs>
        <w:spacing w:after="0" w:line="360" w:lineRule="auto"/>
        <w:jc w:val="both"/>
        <w:rPr>
          <w:rFonts w:ascii="Arial" w:hAnsi="Arial" w:cs="Arial"/>
          <w:sz w:val="24"/>
          <w:szCs w:val="24"/>
        </w:rPr>
      </w:pPr>
    </w:p>
    <w:p w14:paraId="1467E521" w14:textId="77777777" w:rsidR="00E17D74" w:rsidRDefault="00E17D74" w:rsidP="0063746C">
      <w:pPr>
        <w:tabs>
          <w:tab w:val="left" w:pos="2640"/>
        </w:tabs>
        <w:spacing w:after="0" w:line="360" w:lineRule="auto"/>
        <w:jc w:val="both"/>
        <w:rPr>
          <w:rFonts w:ascii="Arial" w:hAnsi="Arial" w:cs="Arial"/>
          <w:sz w:val="24"/>
          <w:szCs w:val="24"/>
        </w:rPr>
      </w:pPr>
    </w:p>
    <w:p w14:paraId="12FEC05D" w14:textId="1647C9E5" w:rsidR="0099688B" w:rsidRDefault="0099688B" w:rsidP="0063746C">
      <w:pPr>
        <w:tabs>
          <w:tab w:val="left" w:pos="2640"/>
        </w:tabs>
        <w:spacing w:after="0" w:line="360" w:lineRule="auto"/>
        <w:jc w:val="both"/>
        <w:rPr>
          <w:rFonts w:ascii="Arial" w:hAnsi="Arial" w:cs="Arial"/>
          <w:sz w:val="24"/>
          <w:szCs w:val="24"/>
        </w:rPr>
      </w:pPr>
    </w:p>
    <w:p w14:paraId="5B1904CC" w14:textId="69D9DF32" w:rsidR="00646467" w:rsidRDefault="00646467" w:rsidP="0063746C">
      <w:pPr>
        <w:tabs>
          <w:tab w:val="left" w:pos="2640"/>
        </w:tabs>
        <w:spacing w:after="0" w:line="360" w:lineRule="auto"/>
        <w:jc w:val="both"/>
        <w:rPr>
          <w:rFonts w:ascii="Arial" w:hAnsi="Arial" w:cs="Arial"/>
          <w:sz w:val="24"/>
          <w:szCs w:val="24"/>
        </w:rPr>
      </w:pPr>
    </w:p>
    <w:p w14:paraId="6654803E" w14:textId="52C8A6C2" w:rsidR="00646467" w:rsidRDefault="00646467" w:rsidP="0063746C">
      <w:pPr>
        <w:tabs>
          <w:tab w:val="left" w:pos="2640"/>
        </w:tabs>
        <w:spacing w:after="0" w:line="360" w:lineRule="auto"/>
        <w:jc w:val="both"/>
        <w:rPr>
          <w:rFonts w:ascii="Arial" w:hAnsi="Arial" w:cs="Arial"/>
          <w:sz w:val="24"/>
          <w:szCs w:val="24"/>
        </w:rPr>
      </w:pPr>
    </w:p>
    <w:p w14:paraId="76B25151" w14:textId="77777777" w:rsidR="00646467" w:rsidRDefault="00646467" w:rsidP="0063746C">
      <w:pPr>
        <w:tabs>
          <w:tab w:val="left" w:pos="2640"/>
        </w:tabs>
        <w:spacing w:after="0" w:line="360" w:lineRule="auto"/>
        <w:jc w:val="both"/>
        <w:rPr>
          <w:rFonts w:ascii="Arial" w:hAnsi="Arial" w:cs="Arial"/>
          <w:sz w:val="24"/>
          <w:szCs w:val="24"/>
        </w:rPr>
      </w:pPr>
    </w:p>
    <w:p w14:paraId="4D51C18D" w14:textId="38EEEBB5" w:rsidR="0099688B" w:rsidRDefault="0099688B" w:rsidP="0063746C">
      <w:pPr>
        <w:tabs>
          <w:tab w:val="left" w:pos="2640"/>
        </w:tabs>
        <w:spacing w:after="0" w:line="360" w:lineRule="auto"/>
        <w:jc w:val="both"/>
        <w:rPr>
          <w:rFonts w:ascii="Arial" w:hAnsi="Arial" w:cs="Arial"/>
          <w:sz w:val="24"/>
          <w:szCs w:val="24"/>
        </w:rPr>
      </w:pPr>
    </w:p>
    <w:p w14:paraId="2571BBF5" w14:textId="2AB1C20B" w:rsidR="000E5260" w:rsidRPr="005338E8" w:rsidRDefault="00C9645C" w:rsidP="00DF7001">
      <w:pPr>
        <w:pStyle w:val="Prrafodelista"/>
        <w:numPr>
          <w:ilvl w:val="0"/>
          <w:numId w:val="8"/>
        </w:numPr>
        <w:tabs>
          <w:tab w:val="left" w:pos="2640"/>
        </w:tabs>
        <w:spacing w:after="0" w:line="360" w:lineRule="auto"/>
        <w:ind w:left="2694" w:hanging="2268"/>
        <w:jc w:val="both"/>
        <w:rPr>
          <w:rFonts w:ascii="Arial" w:hAnsi="Arial" w:cs="Arial"/>
          <w:b/>
          <w:sz w:val="28"/>
          <w:szCs w:val="28"/>
        </w:rPr>
      </w:pPr>
      <w:r w:rsidRPr="005338E8">
        <w:rPr>
          <w:rFonts w:ascii="Arial" w:hAnsi="Arial" w:cs="Arial"/>
          <w:sz w:val="14"/>
          <w:szCs w:val="14"/>
        </w:rPr>
        <w:br w:type="page"/>
      </w:r>
      <w:bookmarkStart w:id="4" w:name="_Toc59084718"/>
      <w:r w:rsidR="00E87DE4" w:rsidRPr="005338E8">
        <w:rPr>
          <w:rFonts w:ascii="Arial" w:hAnsi="Arial" w:cs="Arial"/>
          <w:b/>
          <w:sz w:val="28"/>
          <w:szCs w:val="28"/>
        </w:rPr>
        <w:lastRenderedPageBreak/>
        <w:t>ANTECEDENTES</w:t>
      </w:r>
      <w:bookmarkEnd w:id="4"/>
      <w:r w:rsidR="00E87DE4" w:rsidRPr="005338E8">
        <w:rPr>
          <w:rFonts w:ascii="Arial" w:hAnsi="Arial" w:cs="Arial"/>
          <w:b/>
          <w:sz w:val="28"/>
          <w:szCs w:val="28"/>
        </w:rPr>
        <w:t xml:space="preserve"> </w:t>
      </w:r>
    </w:p>
    <w:p w14:paraId="2FF8FF7A" w14:textId="77777777" w:rsidR="00A24FFD" w:rsidRDefault="00A24FFD" w:rsidP="00A24FFD">
      <w:pPr>
        <w:tabs>
          <w:tab w:val="left" w:pos="2640"/>
        </w:tabs>
        <w:spacing w:after="0" w:line="360" w:lineRule="auto"/>
        <w:jc w:val="both"/>
        <w:rPr>
          <w:rFonts w:ascii="Arial" w:hAnsi="Arial" w:cs="Arial"/>
          <w:sz w:val="24"/>
          <w:szCs w:val="24"/>
        </w:rPr>
      </w:pPr>
    </w:p>
    <w:p w14:paraId="466C2763" w14:textId="77777777" w:rsidR="00F0250C" w:rsidRPr="00F0250C" w:rsidRDefault="00F0250C" w:rsidP="00F0250C">
      <w:pPr>
        <w:tabs>
          <w:tab w:val="left" w:pos="2640"/>
        </w:tabs>
        <w:spacing w:after="0" w:line="240" w:lineRule="auto"/>
        <w:contextualSpacing/>
        <w:jc w:val="both"/>
        <w:rPr>
          <w:rFonts w:ascii="Arial" w:hAnsi="Arial" w:cs="Arial"/>
          <w:sz w:val="24"/>
          <w:szCs w:val="24"/>
        </w:rPr>
      </w:pPr>
      <w:r w:rsidRPr="00F0250C">
        <w:rPr>
          <w:rFonts w:ascii="Arial" w:hAnsi="Arial" w:cs="Arial"/>
          <w:sz w:val="24"/>
          <w:szCs w:val="24"/>
        </w:rPr>
        <w:t xml:space="preserve">La Ley del Organismo Ejecutivo, contenida en el Decreto No. 114-97 del Congreso de la República de Guatemala, establece que el mencionado Organismo del Estado podrá integrarse también por comisiones temporales, siendo competencia del </w:t>
      </w:r>
      <w:proofErr w:type="gramStart"/>
      <w:r w:rsidRPr="00F0250C">
        <w:rPr>
          <w:rFonts w:ascii="Arial" w:hAnsi="Arial" w:cs="Arial"/>
          <w:sz w:val="24"/>
          <w:szCs w:val="24"/>
        </w:rPr>
        <w:t>Presidente</w:t>
      </w:r>
      <w:proofErr w:type="gramEnd"/>
      <w:r w:rsidRPr="00F0250C">
        <w:rPr>
          <w:rFonts w:ascii="Arial" w:hAnsi="Arial" w:cs="Arial"/>
          <w:sz w:val="24"/>
          <w:szCs w:val="24"/>
        </w:rPr>
        <w:t xml:space="preserve"> de la República crear sus funciones y establecer su temporalidad mediante Acuerdo Gubernativo por conducto del Ministerio de Gobernación. </w:t>
      </w:r>
    </w:p>
    <w:p w14:paraId="53CBA077" w14:textId="77777777" w:rsidR="00F0250C" w:rsidRDefault="00F0250C" w:rsidP="00F0250C">
      <w:pPr>
        <w:tabs>
          <w:tab w:val="left" w:pos="2640"/>
        </w:tabs>
        <w:spacing w:after="0" w:line="240" w:lineRule="auto"/>
        <w:contextualSpacing/>
        <w:jc w:val="both"/>
        <w:rPr>
          <w:rFonts w:ascii="Arial" w:hAnsi="Arial" w:cs="Arial"/>
          <w:sz w:val="24"/>
          <w:szCs w:val="24"/>
        </w:rPr>
      </w:pPr>
    </w:p>
    <w:p w14:paraId="3E2FEB37" w14:textId="64C1225E" w:rsidR="00F0250C" w:rsidRPr="00F0250C" w:rsidRDefault="00F0250C" w:rsidP="00F0250C">
      <w:pPr>
        <w:tabs>
          <w:tab w:val="left" w:pos="2640"/>
        </w:tabs>
        <w:spacing w:after="0" w:line="240" w:lineRule="auto"/>
        <w:contextualSpacing/>
        <w:jc w:val="both"/>
        <w:rPr>
          <w:rFonts w:ascii="Arial" w:hAnsi="Arial" w:cs="Arial"/>
          <w:sz w:val="24"/>
          <w:szCs w:val="24"/>
        </w:rPr>
      </w:pPr>
      <w:r w:rsidRPr="00F0250C">
        <w:rPr>
          <w:rFonts w:ascii="Arial" w:hAnsi="Arial" w:cs="Arial"/>
          <w:sz w:val="24"/>
          <w:szCs w:val="24"/>
        </w:rPr>
        <w:t xml:space="preserve">Mediante esta disposición legal, se emite el Acuerdo Gubernativo </w:t>
      </w:r>
      <w:r w:rsidR="00DF7001">
        <w:rPr>
          <w:rFonts w:ascii="Arial" w:hAnsi="Arial" w:cs="Arial"/>
          <w:sz w:val="24"/>
          <w:szCs w:val="24"/>
        </w:rPr>
        <w:t>N</w:t>
      </w:r>
      <w:r w:rsidRPr="00F0250C">
        <w:rPr>
          <w:rFonts w:ascii="Arial" w:hAnsi="Arial" w:cs="Arial"/>
          <w:sz w:val="24"/>
          <w:szCs w:val="24"/>
        </w:rPr>
        <w:t xml:space="preserve">úmero 360-2012 de fecha 26 de diciembre de 2012, creando de forma temporal la Comisión Presidencial de Transparencia y Gobierno Electrónico por sus siglas </w:t>
      </w:r>
      <w:r w:rsidR="00C25852">
        <w:rPr>
          <w:rFonts w:ascii="Arial" w:hAnsi="Arial" w:cs="Arial"/>
          <w:sz w:val="24"/>
          <w:szCs w:val="24"/>
        </w:rPr>
        <w:t>-</w:t>
      </w:r>
      <w:r w:rsidRPr="00F0250C">
        <w:rPr>
          <w:rFonts w:ascii="Arial" w:hAnsi="Arial" w:cs="Arial"/>
          <w:sz w:val="24"/>
          <w:szCs w:val="24"/>
        </w:rPr>
        <w:t>COPRET-. Esta disposición fue reformada a través del Acuerdo Gubernativo</w:t>
      </w:r>
      <w:r w:rsidR="00DF7001">
        <w:rPr>
          <w:rFonts w:ascii="Arial" w:hAnsi="Arial" w:cs="Arial"/>
          <w:sz w:val="24"/>
          <w:szCs w:val="24"/>
        </w:rPr>
        <w:t xml:space="preserve"> Número</w:t>
      </w:r>
      <w:r w:rsidRPr="00F0250C">
        <w:rPr>
          <w:rFonts w:ascii="Arial" w:hAnsi="Arial" w:cs="Arial"/>
          <w:sz w:val="24"/>
          <w:szCs w:val="24"/>
        </w:rPr>
        <w:t xml:space="preserve"> 41-2018 de fecha 06 de marzo de 2018, modificándose la denominación de esta por Comisión Presidencial de Gestión Pública Abierta y Transparencia -GPAT-. </w:t>
      </w:r>
    </w:p>
    <w:p w14:paraId="01C86761" w14:textId="77777777" w:rsidR="00F0250C" w:rsidRDefault="00F0250C" w:rsidP="00F0250C">
      <w:pPr>
        <w:tabs>
          <w:tab w:val="left" w:pos="2640"/>
        </w:tabs>
        <w:spacing w:after="0" w:line="240" w:lineRule="auto"/>
        <w:contextualSpacing/>
        <w:jc w:val="both"/>
        <w:rPr>
          <w:rFonts w:ascii="Arial" w:hAnsi="Arial" w:cs="Arial"/>
          <w:sz w:val="24"/>
          <w:szCs w:val="24"/>
        </w:rPr>
      </w:pPr>
    </w:p>
    <w:p w14:paraId="0FC48198" w14:textId="595EEF7F" w:rsidR="0099688B" w:rsidRDefault="00F0250C" w:rsidP="00F0250C">
      <w:pPr>
        <w:tabs>
          <w:tab w:val="left" w:pos="2640"/>
        </w:tabs>
        <w:spacing w:after="0" w:line="240" w:lineRule="auto"/>
        <w:contextualSpacing/>
        <w:jc w:val="both"/>
        <w:rPr>
          <w:rFonts w:ascii="Arial" w:hAnsi="Arial" w:cs="Arial"/>
          <w:sz w:val="24"/>
          <w:szCs w:val="24"/>
        </w:rPr>
      </w:pPr>
      <w:r w:rsidRPr="00F0250C">
        <w:rPr>
          <w:rFonts w:ascii="Arial" w:hAnsi="Arial" w:cs="Arial"/>
          <w:sz w:val="24"/>
          <w:szCs w:val="24"/>
        </w:rPr>
        <w:t xml:space="preserve">Con posterioridad, se emitió el Acuerdo Gubernativo </w:t>
      </w:r>
      <w:r w:rsidR="00DF7001">
        <w:rPr>
          <w:rFonts w:ascii="Arial" w:hAnsi="Arial" w:cs="Arial"/>
          <w:sz w:val="24"/>
          <w:szCs w:val="24"/>
        </w:rPr>
        <w:t>N</w:t>
      </w:r>
      <w:r w:rsidRPr="00F0250C">
        <w:rPr>
          <w:rFonts w:ascii="Arial" w:hAnsi="Arial" w:cs="Arial"/>
          <w:sz w:val="24"/>
          <w:szCs w:val="24"/>
        </w:rPr>
        <w:t xml:space="preserve">úmero 45-2020 de fecha 20 de marzo de 2020, el cual reforma a su vez las disposiciones legales contenidas en los Acuerdos antes descritos. Como parte de las reformas fundamentales se ha modificado la denominación a Comisión Presidencial de Gobierno Abierto y Electrónico </w:t>
      </w:r>
      <w:r w:rsidR="00FB6364">
        <w:rPr>
          <w:rFonts w:ascii="Arial" w:hAnsi="Arial" w:cs="Arial"/>
          <w:sz w:val="24"/>
          <w:szCs w:val="24"/>
        </w:rPr>
        <w:t>-</w:t>
      </w:r>
      <w:r w:rsidRPr="00F0250C">
        <w:rPr>
          <w:rFonts w:ascii="Arial" w:hAnsi="Arial" w:cs="Arial"/>
          <w:sz w:val="24"/>
          <w:szCs w:val="24"/>
        </w:rPr>
        <w:t xml:space="preserve">GAE-, </w:t>
      </w:r>
      <w:r w:rsidR="00E63A43">
        <w:rPr>
          <w:rFonts w:ascii="Arial" w:hAnsi="Arial" w:cs="Arial"/>
          <w:sz w:val="24"/>
          <w:szCs w:val="24"/>
        </w:rPr>
        <w:t xml:space="preserve">reformado a su vez </w:t>
      </w:r>
      <w:r w:rsidRPr="00F0250C">
        <w:rPr>
          <w:rFonts w:ascii="Arial" w:hAnsi="Arial" w:cs="Arial"/>
          <w:sz w:val="24"/>
          <w:szCs w:val="24"/>
        </w:rPr>
        <w:t>el objeto</w:t>
      </w:r>
      <w:r w:rsidR="00543F19">
        <w:rPr>
          <w:rFonts w:ascii="Arial" w:hAnsi="Arial" w:cs="Arial"/>
          <w:sz w:val="24"/>
          <w:szCs w:val="24"/>
        </w:rPr>
        <w:t>,</w:t>
      </w:r>
      <w:r w:rsidRPr="00F0250C">
        <w:rPr>
          <w:rFonts w:ascii="Arial" w:hAnsi="Arial" w:cs="Arial"/>
          <w:sz w:val="24"/>
          <w:szCs w:val="24"/>
        </w:rPr>
        <w:t xml:space="preserve"> atribuciones</w:t>
      </w:r>
      <w:r w:rsidR="00543F19">
        <w:rPr>
          <w:rFonts w:ascii="Arial" w:hAnsi="Arial" w:cs="Arial"/>
          <w:sz w:val="24"/>
          <w:szCs w:val="24"/>
        </w:rPr>
        <w:t xml:space="preserve"> y vigencia</w:t>
      </w:r>
      <w:r w:rsidRPr="00F0250C">
        <w:rPr>
          <w:rFonts w:ascii="Arial" w:hAnsi="Arial" w:cs="Arial"/>
          <w:sz w:val="24"/>
          <w:szCs w:val="24"/>
        </w:rPr>
        <w:t xml:space="preserve">.  </w:t>
      </w:r>
    </w:p>
    <w:p w14:paraId="6ED55786" w14:textId="098B9C1B" w:rsidR="0099688B" w:rsidRDefault="0099688B" w:rsidP="00D926BC">
      <w:pPr>
        <w:tabs>
          <w:tab w:val="left" w:pos="2640"/>
        </w:tabs>
        <w:spacing w:after="0" w:line="360" w:lineRule="auto"/>
        <w:jc w:val="both"/>
        <w:rPr>
          <w:rFonts w:ascii="Arial" w:hAnsi="Arial" w:cs="Arial"/>
          <w:sz w:val="24"/>
          <w:szCs w:val="24"/>
        </w:rPr>
      </w:pPr>
    </w:p>
    <w:p w14:paraId="4BF07087" w14:textId="6219D823" w:rsidR="0099688B" w:rsidRDefault="0099688B" w:rsidP="00D926BC">
      <w:pPr>
        <w:tabs>
          <w:tab w:val="left" w:pos="2640"/>
        </w:tabs>
        <w:spacing w:after="0" w:line="360" w:lineRule="auto"/>
        <w:jc w:val="both"/>
        <w:rPr>
          <w:rFonts w:ascii="Arial" w:hAnsi="Arial" w:cs="Arial"/>
          <w:sz w:val="24"/>
          <w:szCs w:val="24"/>
        </w:rPr>
      </w:pPr>
    </w:p>
    <w:p w14:paraId="1485A28A" w14:textId="65B94A38" w:rsidR="0099688B" w:rsidRDefault="0099688B" w:rsidP="00D926BC">
      <w:pPr>
        <w:tabs>
          <w:tab w:val="left" w:pos="2640"/>
        </w:tabs>
        <w:spacing w:after="0" w:line="360" w:lineRule="auto"/>
        <w:jc w:val="both"/>
        <w:rPr>
          <w:rFonts w:ascii="Arial" w:hAnsi="Arial" w:cs="Arial"/>
          <w:sz w:val="24"/>
          <w:szCs w:val="24"/>
        </w:rPr>
      </w:pPr>
    </w:p>
    <w:p w14:paraId="10612821" w14:textId="7A4D2F09" w:rsidR="0099688B" w:rsidRDefault="0099688B" w:rsidP="00D926BC">
      <w:pPr>
        <w:tabs>
          <w:tab w:val="left" w:pos="2640"/>
        </w:tabs>
        <w:spacing w:after="0" w:line="360" w:lineRule="auto"/>
        <w:jc w:val="both"/>
        <w:rPr>
          <w:rFonts w:ascii="Arial" w:hAnsi="Arial" w:cs="Arial"/>
          <w:sz w:val="24"/>
          <w:szCs w:val="24"/>
        </w:rPr>
      </w:pPr>
    </w:p>
    <w:p w14:paraId="7E125D2F" w14:textId="218DCA17" w:rsidR="0099688B" w:rsidRDefault="0099688B" w:rsidP="00D926BC">
      <w:pPr>
        <w:tabs>
          <w:tab w:val="left" w:pos="2640"/>
        </w:tabs>
        <w:spacing w:after="0" w:line="360" w:lineRule="auto"/>
        <w:jc w:val="both"/>
        <w:rPr>
          <w:rFonts w:ascii="Arial" w:hAnsi="Arial" w:cs="Arial"/>
          <w:sz w:val="24"/>
          <w:szCs w:val="24"/>
        </w:rPr>
      </w:pPr>
    </w:p>
    <w:p w14:paraId="578E8B20" w14:textId="498DF370" w:rsidR="0099688B" w:rsidRDefault="0099688B" w:rsidP="00D926BC">
      <w:pPr>
        <w:tabs>
          <w:tab w:val="left" w:pos="2640"/>
        </w:tabs>
        <w:spacing w:after="0" w:line="360" w:lineRule="auto"/>
        <w:jc w:val="both"/>
        <w:rPr>
          <w:rFonts w:ascii="Arial" w:hAnsi="Arial" w:cs="Arial"/>
          <w:sz w:val="24"/>
          <w:szCs w:val="24"/>
        </w:rPr>
      </w:pPr>
    </w:p>
    <w:p w14:paraId="65C0E1A8" w14:textId="339DDF4C" w:rsidR="00AC4EBD" w:rsidRDefault="00AC4EBD" w:rsidP="00D926BC">
      <w:pPr>
        <w:tabs>
          <w:tab w:val="left" w:pos="2640"/>
        </w:tabs>
        <w:spacing w:after="0" w:line="360" w:lineRule="auto"/>
        <w:jc w:val="both"/>
        <w:rPr>
          <w:rFonts w:ascii="Arial" w:hAnsi="Arial" w:cs="Arial"/>
          <w:sz w:val="24"/>
          <w:szCs w:val="24"/>
        </w:rPr>
      </w:pPr>
    </w:p>
    <w:p w14:paraId="4A8C245A" w14:textId="7D5B5DF1" w:rsidR="00AC4EBD" w:rsidRDefault="00AC4EBD" w:rsidP="00D926BC">
      <w:pPr>
        <w:tabs>
          <w:tab w:val="left" w:pos="2640"/>
        </w:tabs>
        <w:spacing w:after="0" w:line="360" w:lineRule="auto"/>
        <w:jc w:val="both"/>
        <w:rPr>
          <w:rFonts w:ascii="Arial" w:hAnsi="Arial" w:cs="Arial"/>
          <w:sz w:val="24"/>
          <w:szCs w:val="24"/>
        </w:rPr>
      </w:pPr>
    </w:p>
    <w:p w14:paraId="352FF12B" w14:textId="0B43D9F6" w:rsidR="00AC4EBD" w:rsidRDefault="00AC4EBD" w:rsidP="00D926BC">
      <w:pPr>
        <w:tabs>
          <w:tab w:val="left" w:pos="2640"/>
        </w:tabs>
        <w:spacing w:after="0" w:line="360" w:lineRule="auto"/>
        <w:jc w:val="both"/>
        <w:rPr>
          <w:rFonts w:ascii="Arial" w:hAnsi="Arial" w:cs="Arial"/>
          <w:sz w:val="24"/>
          <w:szCs w:val="24"/>
        </w:rPr>
      </w:pPr>
    </w:p>
    <w:p w14:paraId="450D75F4" w14:textId="77777777" w:rsidR="00AC4EBD" w:rsidRDefault="00AC4EBD" w:rsidP="00D926BC">
      <w:pPr>
        <w:tabs>
          <w:tab w:val="left" w:pos="2640"/>
        </w:tabs>
        <w:spacing w:after="0" w:line="360" w:lineRule="auto"/>
        <w:jc w:val="both"/>
        <w:rPr>
          <w:rFonts w:ascii="Arial" w:hAnsi="Arial" w:cs="Arial"/>
          <w:sz w:val="24"/>
          <w:szCs w:val="24"/>
        </w:rPr>
      </w:pPr>
    </w:p>
    <w:p w14:paraId="7C5562FD" w14:textId="588B8844" w:rsidR="0099688B" w:rsidRDefault="0099688B" w:rsidP="00D926BC">
      <w:pPr>
        <w:tabs>
          <w:tab w:val="left" w:pos="2640"/>
        </w:tabs>
        <w:spacing w:after="0" w:line="360" w:lineRule="auto"/>
        <w:jc w:val="both"/>
        <w:rPr>
          <w:rFonts w:ascii="Arial" w:hAnsi="Arial" w:cs="Arial"/>
          <w:sz w:val="24"/>
          <w:szCs w:val="24"/>
        </w:rPr>
      </w:pPr>
    </w:p>
    <w:p w14:paraId="7BF77709" w14:textId="77777777" w:rsidR="00F0250C" w:rsidRDefault="00F0250C" w:rsidP="00D926BC">
      <w:pPr>
        <w:tabs>
          <w:tab w:val="left" w:pos="2640"/>
        </w:tabs>
        <w:spacing w:after="0" w:line="360" w:lineRule="auto"/>
        <w:jc w:val="both"/>
        <w:rPr>
          <w:rFonts w:ascii="Arial" w:hAnsi="Arial" w:cs="Arial"/>
          <w:sz w:val="24"/>
          <w:szCs w:val="24"/>
        </w:rPr>
      </w:pPr>
    </w:p>
    <w:p w14:paraId="12F2972F" w14:textId="66197AA5" w:rsidR="00331D7F" w:rsidRDefault="00331D7F" w:rsidP="006257CA">
      <w:pPr>
        <w:tabs>
          <w:tab w:val="left" w:pos="2640"/>
        </w:tabs>
        <w:spacing w:after="0" w:line="240" w:lineRule="auto"/>
        <w:jc w:val="both"/>
        <w:rPr>
          <w:rFonts w:ascii="Arial" w:hAnsi="Arial" w:cs="Arial"/>
          <w:sz w:val="16"/>
          <w:szCs w:val="16"/>
          <w:lang w:val="es-MX"/>
        </w:rPr>
      </w:pPr>
    </w:p>
    <w:p w14:paraId="7A82FA75" w14:textId="0DCF57A3" w:rsidR="00E336F7" w:rsidRDefault="00E336F7" w:rsidP="006257CA">
      <w:pPr>
        <w:tabs>
          <w:tab w:val="left" w:pos="2640"/>
        </w:tabs>
        <w:spacing w:after="0" w:line="240" w:lineRule="auto"/>
        <w:jc w:val="both"/>
        <w:rPr>
          <w:rFonts w:ascii="Arial" w:hAnsi="Arial" w:cs="Arial"/>
          <w:sz w:val="16"/>
          <w:szCs w:val="16"/>
          <w:lang w:val="es-MX"/>
        </w:rPr>
      </w:pPr>
    </w:p>
    <w:p w14:paraId="6661C8E0" w14:textId="50643036" w:rsidR="00E336F7" w:rsidRDefault="00E336F7" w:rsidP="006257CA">
      <w:pPr>
        <w:tabs>
          <w:tab w:val="left" w:pos="2640"/>
        </w:tabs>
        <w:spacing w:after="0" w:line="240" w:lineRule="auto"/>
        <w:jc w:val="both"/>
        <w:rPr>
          <w:rFonts w:ascii="Arial" w:hAnsi="Arial" w:cs="Arial"/>
          <w:sz w:val="16"/>
          <w:szCs w:val="16"/>
          <w:lang w:val="es-MX"/>
        </w:rPr>
      </w:pPr>
    </w:p>
    <w:p w14:paraId="2E9A649B" w14:textId="741251BE" w:rsidR="00E336F7" w:rsidRDefault="00E336F7" w:rsidP="006257CA">
      <w:pPr>
        <w:tabs>
          <w:tab w:val="left" w:pos="2640"/>
        </w:tabs>
        <w:spacing w:after="0" w:line="240" w:lineRule="auto"/>
        <w:jc w:val="both"/>
        <w:rPr>
          <w:rFonts w:ascii="Arial" w:hAnsi="Arial" w:cs="Arial"/>
          <w:sz w:val="16"/>
          <w:szCs w:val="16"/>
          <w:lang w:val="es-MX"/>
        </w:rPr>
      </w:pPr>
    </w:p>
    <w:p w14:paraId="7DD6D224" w14:textId="3548B37A" w:rsidR="00E336F7" w:rsidRDefault="00E336F7" w:rsidP="006257CA">
      <w:pPr>
        <w:tabs>
          <w:tab w:val="left" w:pos="2640"/>
        </w:tabs>
        <w:spacing w:after="0" w:line="240" w:lineRule="auto"/>
        <w:jc w:val="both"/>
        <w:rPr>
          <w:rFonts w:ascii="Arial" w:hAnsi="Arial" w:cs="Arial"/>
          <w:sz w:val="16"/>
          <w:szCs w:val="16"/>
          <w:lang w:val="es-MX"/>
        </w:rPr>
      </w:pPr>
    </w:p>
    <w:p w14:paraId="411A27A9" w14:textId="77777777" w:rsidR="00E336F7" w:rsidRPr="00D63D31" w:rsidRDefault="00E336F7" w:rsidP="006257CA">
      <w:pPr>
        <w:tabs>
          <w:tab w:val="left" w:pos="2640"/>
        </w:tabs>
        <w:spacing w:after="0" w:line="240" w:lineRule="auto"/>
        <w:jc w:val="both"/>
        <w:rPr>
          <w:rFonts w:ascii="Arial" w:hAnsi="Arial" w:cs="Arial"/>
          <w:sz w:val="16"/>
          <w:szCs w:val="16"/>
          <w:lang w:val="es-MX"/>
        </w:rPr>
      </w:pPr>
    </w:p>
    <w:p w14:paraId="259F9B3B" w14:textId="42CA2B56" w:rsidR="00516058" w:rsidRPr="00FC3262" w:rsidRDefault="00FC3262" w:rsidP="00DF7001">
      <w:pPr>
        <w:pStyle w:val="Prrafodelista"/>
        <w:numPr>
          <w:ilvl w:val="0"/>
          <w:numId w:val="8"/>
        </w:numPr>
        <w:tabs>
          <w:tab w:val="left" w:pos="2640"/>
        </w:tabs>
        <w:spacing w:after="0" w:line="240" w:lineRule="auto"/>
        <w:ind w:left="2694" w:hanging="2334"/>
        <w:jc w:val="both"/>
        <w:outlineLvl w:val="0"/>
        <w:rPr>
          <w:rFonts w:ascii="Arial" w:hAnsi="Arial" w:cs="Arial"/>
          <w:b/>
          <w:sz w:val="28"/>
          <w:szCs w:val="28"/>
        </w:rPr>
      </w:pPr>
      <w:bookmarkStart w:id="5" w:name="_Toc59084719"/>
      <w:r w:rsidRPr="00FC3262">
        <w:rPr>
          <w:rFonts w:ascii="Arial" w:hAnsi="Arial" w:cs="Arial"/>
          <w:b/>
          <w:sz w:val="28"/>
          <w:szCs w:val="28"/>
        </w:rPr>
        <w:lastRenderedPageBreak/>
        <w:t>BASE LEGAL</w:t>
      </w:r>
      <w:bookmarkEnd w:id="5"/>
    </w:p>
    <w:p w14:paraId="1356EEBE" w14:textId="25013CB3" w:rsidR="00516058" w:rsidRDefault="00516058" w:rsidP="00516058">
      <w:pPr>
        <w:autoSpaceDE w:val="0"/>
        <w:autoSpaceDN w:val="0"/>
        <w:adjustRightInd w:val="0"/>
        <w:spacing w:after="0" w:line="240" w:lineRule="auto"/>
        <w:rPr>
          <w:rFonts w:ascii="Arial" w:hAnsi="Arial" w:cs="Arial"/>
          <w:sz w:val="20"/>
        </w:rPr>
      </w:pPr>
    </w:p>
    <w:p w14:paraId="3B826B61" w14:textId="155E459A" w:rsidR="00516058" w:rsidRDefault="00516058" w:rsidP="00516058">
      <w:pPr>
        <w:autoSpaceDE w:val="0"/>
        <w:autoSpaceDN w:val="0"/>
        <w:adjustRightInd w:val="0"/>
        <w:spacing w:after="0" w:line="240" w:lineRule="auto"/>
        <w:rPr>
          <w:rFonts w:ascii="Arial" w:hAnsi="Arial" w:cs="Arial"/>
          <w:sz w:val="20"/>
        </w:rPr>
      </w:pPr>
    </w:p>
    <w:p w14:paraId="547EB9C4" w14:textId="77777777" w:rsidR="00F0250C" w:rsidRPr="00F0250C" w:rsidRDefault="00F0250C" w:rsidP="00F0250C">
      <w:pPr>
        <w:jc w:val="both"/>
        <w:rPr>
          <w:rFonts w:ascii="Arial" w:hAnsi="Arial" w:cs="Arial"/>
          <w:bCs/>
          <w:sz w:val="24"/>
          <w:szCs w:val="24"/>
        </w:rPr>
      </w:pPr>
      <w:r w:rsidRPr="00F0250C">
        <w:rPr>
          <w:rFonts w:ascii="Arial" w:hAnsi="Arial" w:cs="Arial"/>
          <w:bCs/>
          <w:sz w:val="24"/>
          <w:szCs w:val="24"/>
        </w:rPr>
        <w:t xml:space="preserve">El marco legal y administrativo en el que se fundamenta el ejercicio de las funciones de la Comisión Presidencial de Gobierno Abierto y Electrónico y en específico la Dirección de Recursos Humanos se enlista a continuación: </w:t>
      </w:r>
    </w:p>
    <w:p w14:paraId="1CA96E7F" w14:textId="1E18ACE7" w:rsidR="00F0250C" w:rsidRDefault="00F0250C" w:rsidP="00F0250C">
      <w:pPr>
        <w:pStyle w:val="Prrafodelista"/>
        <w:numPr>
          <w:ilvl w:val="0"/>
          <w:numId w:val="17"/>
        </w:numPr>
        <w:spacing w:after="0" w:line="240" w:lineRule="auto"/>
        <w:jc w:val="both"/>
        <w:rPr>
          <w:rFonts w:ascii="Arial" w:hAnsi="Arial" w:cs="Arial"/>
          <w:bCs/>
          <w:sz w:val="24"/>
          <w:szCs w:val="24"/>
        </w:rPr>
      </w:pPr>
      <w:r w:rsidRPr="00F0250C">
        <w:rPr>
          <w:rFonts w:ascii="Arial" w:hAnsi="Arial" w:cs="Arial"/>
          <w:bCs/>
          <w:sz w:val="24"/>
          <w:szCs w:val="24"/>
        </w:rPr>
        <w:t xml:space="preserve">Constitución Política de la República de Guatemala. </w:t>
      </w:r>
    </w:p>
    <w:p w14:paraId="33ADEC91" w14:textId="77777777" w:rsidR="00F0250C" w:rsidRPr="00F0250C" w:rsidRDefault="00F0250C" w:rsidP="00F0250C">
      <w:pPr>
        <w:pStyle w:val="Prrafodelista"/>
        <w:spacing w:after="0" w:line="240" w:lineRule="auto"/>
        <w:jc w:val="both"/>
        <w:rPr>
          <w:rFonts w:ascii="Arial" w:hAnsi="Arial" w:cs="Arial"/>
          <w:bCs/>
          <w:sz w:val="24"/>
          <w:szCs w:val="24"/>
        </w:rPr>
      </w:pPr>
    </w:p>
    <w:p w14:paraId="299011D8" w14:textId="13ECAF21" w:rsidR="00F0250C" w:rsidRDefault="00F0250C" w:rsidP="00F0250C">
      <w:pPr>
        <w:pStyle w:val="Prrafodelista"/>
        <w:numPr>
          <w:ilvl w:val="0"/>
          <w:numId w:val="17"/>
        </w:numPr>
        <w:spacing w:after="0" w:line="240" w:lineRule="auto"/>
        <w:jc w:val="both"/>
        <w:rPr>
          <w:rFonts w:ascii="Arial" w:hAnsi="Arial" w:cs="Arial"/>
          <w:bCs/>
          <w:sz w:val="24"/>
          <w:szCs w:val="24"/>
        </w:rPr>
      </w:pPr>
      <w:r w:rsidRPr="00F0250C">
        <w:rPr>
          <w:rFonts w:ascii="Arial" w:hAnsi="Arial" w:cs="Arial"/>
          <w:bCs/>
          <w:sz w:val="24"/>
          <w:szCs w:val="24"/>
        </w:rPr>
        <w:t xml:space="preserve">Decreto No. 114-97 del Congreso de la República de Guatemala, Ley del Organismo Ejecutivo.  </w:t>
      </w:r>
    </w:p>
    <w:p w14:paraId="7A0751B6" w14:textId="77777777" w:rsidR="00F0250C" w:rsidRPr="00F0250C" w:rsidRDefault="00F0250C" w:rsidP="00F0250C">
      <w:pPr>
        <w:spacing w:after="0" w:line="240" w:lineRule="auto"/>
        <w:jc w:val="both"/>
        <w:rPr>
          <w:rFonts w:ascii="Arial" w:hAnsi="Arial" w:cs="Arial"/>
          <w:bCs/>
          <w:sz w:val="24"/>
          <w:szCs w:val="24"/>
        </w:rPr>
      </w:pPr>
    </w:p>
    <w:p w14:paraId="53F58DDB" w14:textId="61205D69" w:rsidR="00F0250C" w:rsidRDefault="00F0250C" w:rsidP="00F0250C">
      <w:pPr>
        <w:pStyle w:val="Prrafodelista"/>
        <w:numPr>
          <w:ilvl w:val="0"/>
          <w:numId w:val="17"/>
        </w:numPr>
        <w:spacing w:after="0" w:line="240" w:lineRule="auto"/>
        <w:jc w:val="both"/>
        <w:rPr>
          <w:rFonts w:ascii="Arial" w:hAnsi="Arial" w:cs="Arial"/>
          <w:bCs/>
          <w:sz w:val="24"/>
          <w:szCs w:val="24"/>
        </w:rPr>
      </w:pPr>
      <w:r w:rsidRPr="00F0250C">
        <w:rPr>
          <w:rFonts w:ascii="Arial" w:hAnsi="Arial" w:cs="Arial"/>
          <w:bCs/>
          <w:sz w:val="24"/>
          <w:szCs w:val="24"/>
        </w:rPr>
        <w:t xml:space="preserve">Decreto No. 1748 del Congreso de la República de Guatemala, Ley de Servicio Civil.  </w:t>
      </w:r>
    </w:p>
    <w:p w14:paraId="31AC68BA" w14:textId="77777777" w:rsidR="00F0250C" w:rsidRPr="00F0250C" w:rsidRDefault="00F0250C" w:rsidP="00F0250C">
      <w:pPr>
        <w:spacing w:after="0" w:line="240" w:lineRule="auto"/>
        <w:jc w:val="both"/>
        <w:rPr>
          <w:rFonts w:ascii="Arial" w:hAnsi="Arial" w:cs="Arial"/>
          <w:bCs/>
          <w:sz w:val="24"/>
          <w:szCs w:val="24"/>
        </w:rPr>
      </w:pPr>
    </w:p>
    <w:p w14:paraId="01F9D608" w14:textId="77777777" w:rsidR="00F0250C" w:rsidRDefault="00F0250C" w:rsidP="00F0250C">
      <w:pPr>
        <w:pStyle w:val="Prrafodelista"/>
        <w:numPr>
          <w:ilvl w:val="0"/>
          <w:numId w:val="17"/>
        </w:numPr>
        <w:spacing w:after="0" w:line="240" w:lineRule="auto"/>
        <w:jc w:val="both"/>
        <w:rPr>
          <w:rFonts w:ascii="Arial" w:hAnsi="Arial" w:cs="Arial"/>
          <w:bCs/>
          <w:sz w:val="24"/>
          <w:szCs w:val="24"/>
        </w:rPr>
      </w:pPr>
      <w:r w:rsidRPr="00F0250C">
        <w:rPr>
          <w:rFonts w:ascii="Arial" w:hAnsi="Arial" w:cs="Arial"/>
          <w:bCs/>
          <w:sz w:val="24"/>
          <w:szCs w:val="24"/>
        </w:rPr>
        <w:t>Decreto No. 11-73 del Congreso de la República de Guatemala, Ley de Salarios de la Administración Pública.</w:t>
      </w:r>
    </w:p>
    <w:p w14:paraId="0E4FDB09" w14:textId="20C35DFF" w:rsidR="00F0250C" w:rsidRPr="00F0250C" w:rsidRDefault="00F0250C" w:rsidP="00F0250C">
      <w:pPr>
        <w:spacing w:after="0" w:line="240" w:lineRule="auto"/>
        <w:jc w:val="both"/>
        <w:rPr>
          <w:rFonts w:ascii="Arial" w:hAnsi="Arial" w:cs="Arial"/>
          <w:bCs/>
          <w:sz w:val="24"/>
          <w:szCs w:val="24"/>
        </w:rPr>
      </w:pPr>
      <w:r w:rsidRPr="00F0250C">
        <w:rPr>
          <w:rFonts w:ascii="Arial" w:hAnsi="Arial" w:cs="Arial"/>
          <w:bCs/>
          <w:sz w:val="24"/>
          <w:szCs w:val="24"/>
        </w:rPr>
        <w:t xml:space="preserve"> </w:t>
      </w:r>
    </w:p>
    <w:p w14:paraId="46032F31" w14:textId="740133CF" w:rsidR="00F0250C" w:rsidRDefault="00F0250C" w:rsidP="00F0250C">
      <w:pPr>
        <w:pStyle w:val="Prrafodelista"/>
        <w:numPr>
          <w:ilvl w:val="0"/>
          <w:numId w:val="17"/>
        </w:numPr>
        <w:spacing w:after="0" w:line="240" w:lineRule="auto"/>
        <w:jc w:val="both"/>
        <w:rPr>
          <w:rFonts w:ascii="Arial" w:hAnsi="Arial" w:cs="Arial"/>
          <w:bCs/>
          <w:sz w:val="24"/>
          <w:szCs w:val="24"/>
        </w:rPr>
      </w:pPr>
      <w:r w:rsidRPr="00F0250C">
        <w:rPr>
          <w:rFonts w:ascii="Arial" w:hAnsi="Arial" w:cs="Arial"/>
          <w:bCs/>
          <w:sz w:val="24"/>
          <w:szCs w:val="24"/>
        </w:rPr>
        <w:t>Decreto No. 57-92 del Congreso de la República de Guatemala, Ley de Contrataciones del Estado de Guatemala</w:t>
      </w:r>
      <w:r w:rsidR="00CA4515">
        <w:rPr>
          <w:rFonts w:ascii="Arial" w:hAnsi="Arial" w:cs="Arial"/>
          <w:bCs/>
          <w:sz w:val="24"/>
          <w:szCs w:val="24"/>
        </w:rPr>
        <w:t xml:space="preserve"> y sus reformas</w:t>
      </w:r>
      <w:r w:rsidRPr="00F0250C">
        <w:rPr>
          <w:rFonts w:ascii="Arial" w:hAnsi="Arial" w:cs="Arial"/>
          <w:bCs/>
          <w:sz w:val="24"/>
          <w:szCs w:val="24"/>
        </w:rPr>
        <w:t xml:space="preserve">.  </w:t>
      </w:r>
    </w:p>
    <w:p w14:paraId="2406318A" w14:textId="77777777" w:rsidR="00F0250C" w:rsidRPr="00F0250C" w:rsidRDefault="00F0250C" w:rsidP="00F0250C">
      <w:pPr>
        <w:spacing w:after="0" w:line="240" w:lineRule="auto"/>
        <w:jc w:val="both"/>
        <w:rPr>
          <w:rFonts w:ascii="Arial" w:hAnsi="Arial" w:cs="Arial"/>
          <w:bCs/>
          <w:sz w:val="24"/>
          <w:szCs w:val="24"/>
        </w:rPr>
      </w:pPr>
    </w:p>
    <w:p w14:paraId="1BE67AA1" w14:textId="575822EA" w:rsidR="00F0250C" w:rsidRDefault="00F0250C" w:rsidP="00F0250C">
      <w:pPr>
        <w:pStyle w:val="Prrafodelista"/>
        <w:numPr>
          <w:ilvl w:val="0"/>
          <w:numId w:val="17"/>
        </w:numPr>
        <w:spacing w:after="0" w:line="240" w:lineRule="auto"/>
        <w:jc w:val="both"/>
        <w:rPr>
          <w:rFonts w:ascii="Arial" w:hAnsi="Arial" w:cs="Arial"/>
          <w:bCs/>
          <w:sz w:val="24"/>
          <w:szCs w:val="24"/>
        </w:rPr>
      </w:pPr>
      <w:r w:rsidRPr="00F0250C">
        <w:rPr>
          <w:rFonts w:ascii="Arial" w:hAnsi="Arial" w:cs="Arial"/>
          <w:bCs/>
          <w:sz w:val="24"/>
          <w:szCs w:val="24"/>
        </w:rPr>
        <w:t>Decreto No. 89-2002 del Congreso de la República de Guatemala, Ley de Probidad y Responsabilidades de Funcionarios y Empleados Públicos.</w:t>
      </w:r>
    </w:p>
    <w:p w14:paraId="6B4059F9" w14:textId="77777777" w:rsidR="00F0250C" w:rsidRPr="00F0250C" w:rsidRDefault="00F0250C" w:rsidP="00F0250C">
      <w:pPr>
        <w:spacing w:after="0" w:line="240" w:lineRule="auto"/>
        <w:jc w:val="both"/>
        <w:rPr>
          <w:rFonts w:ascii="Arial" w:hAnsi="Arial" w:cs="Arial"/>
          <w:bCs/>
          <w:sz w:val="24"/>
          <w:szCs w:val="24"/>
        </w:rPr>
      </w:pPr>
    </w:p>
    <w:p w14:paraId="73FB383E" w14:textId="6AA7D944" w:rsidR="00F0250C" w:rsidRDefault="00F0250C" w:rsidP="00F0250C">
      <w:pPr>
        <w:pStyle w:val="Prrafodelista"/>
        <w:numPr>
          <w:ilvl w:val="0"/>
          <w:numId w:val="17"/>
        </w:numPr>
        <w:spacing w:after="0" w:line="240" w:lineRule="auto"/>
        <w:jc w:val="both"/>
        <w:rPr>
          <w:rFonts w:ascii="Arial" w:hAnsi="Arial" w:cs="Arial"/>
          <w:bCs/>
          <w:sz w:val="24"/>
          <w:szCs w:val="24"/>
        </w:rPr>
      </w:pPr>
      <w:r w:rsidRPr="00F0250C">
        <w:rPr>
          <w:rFonts w:ascii="Arial" w:hAnsi="Arial" w:cs="Arial"/>
          <w:bCs/>
          <w:sz w:val="24"/>
          <w:szCs w:val="24"/>
        </w:rPr>
        <w:t>Decreto No. 57-2008 del Congreso de la República de Guatemala, Ley de Acceso a la Información Pública.</w:t>
      </w:r>
    </w:p>
    <w:p w14:paraId="4447030F" w14:textId="77777777" w:rsidR="00F0250C" w:rsidRPr="00F0250C" w:rsidRDefault="00F0250C" w:rsidP="00F0250C">
      <w:pPr>
        <w:spacing w:after="0" w:line="240" w:lineRule="auto"/>
        <w:jc w:val="both"/>
        <w:rPr>
          <w:rFonts w:ascii="Arial" w:hAnsi="Arial" w:cs="Arial"/>
          <w:bCs/>
          <w:sz w:val="24"/>
          <w:szCs w:val="24"/>
        </w:rPr>
      </w:pPr>
    </w:p>
    <w:p w14:paraId="07A9A6DA" w14:textId="75D2C078" w:rsidR="00F0250C" w:rsidRDefault="00F0250C" w:rsidP="00F0250C">
      <w:pPr>
        <w:pStyle w:val="Prrafodelista"/>
        <w:numPr>
          <w:ilvl w:val="0"/>
          <w:numId w:val="17"/>
        </w:numPr>
        <w:spacing w:after="0" w:line="240" w:lineRule="auto"/>
        <w:jc w:val="both"/>
        <w:rPr>
          <w:rFonts w:ascii="Arial" w:hAnsi="Arial" w:cs="Arial"/>
          <w:bCs/>
          <w:sz w:val="24"/>
          <w:szCs w:val="24"/>
        </w:rPr>
      </w:pPr>
      <w:r w:rsidRPr="00F0250C">
        <w:rPr>
          <w:rFonts w:ascii="Arial" w:hAnsi="Arial" w:cs="Arial"/>
          <w:bCs/>
          <w:sz w:val="24"/>
          <w:szCs w:val="24"/>
        </w:rPr>
        <w:t>Acuerdo Gubernativo No. 18-98, Reglamento de la Ley de Servicio Civil.</w:t>
      </w:r>
    </w:p>
    <w:p w14:paraId="312EAC36" w14:textId="77777777" w:rsidR="00F0250C" w:rsidRPr="00F0250C" w:rsidRDefault="00F0250C" w:rsidP="00F0250C">
      <w:pPr>
        <w:spacing w:after="0" w:line="240" w:lineRule="auto"/>
        <w:jc w:val="both"/>
        <w:rPr>
          <w:rFonts w:ascii="Arial" w:hAnsi="Arial" w:cs="Arial"/>
          <w:bCs/>
          <w:sz w:val="24"/>
          <w:szCs w:val="24"/>
        </w:rPr>
      </w:pPr>
    </w:p>
    <w:p w14:paraId="1272A448" w14:textId="4BF52F7A" w:rsidR="00F0250C" w:rsidRDefault="00F0250C" w:rsidP="00F0250C">
      <w:pPr>
        <w:pStyle w:val="Prrafodelista"/>
        <w:numPr>
          <w:ilvl w:val="0"/>
          <w:numId w:val="17"/>
        </w:numPr>
        <w:spacing w:after="0" w:line="240" w:lineRule="auto"/>
        <w:jc w:val="both"/>
        <w:rPr>
          <w:rFonts w:ascii="Arial" w:hAnsi="Arial" w:cs="Arial"/>
          <w:bCs/>
          <w:sz w:val="24"/>
          <w:szCs w:val="24"/>
        </w:rPr>
      </w:pPr>
      <w:r w:rsidRPr="00F0250C">
        <w:rPr>
          <w:rFonts w:ascii="Arial" w:hAnsi="Arial" w:cs="Arial"/>
          <w:bCs/>
          <w:sz w:val="24"/>
          <w:szCs w:val="24"/>
        </w:rPr>
        <w:t xml:space="preserve">Acuerdo Gubernativo No. 628-2007, Reglamento para la Contratación de Servicios Directivos Temporales con Cargo al Renglón Presupuestario 022 “Personal por Contrato”. </w:t>
      </w:r>
    </w:p>
    <w:p w14:paraId="182B3F47" w14:textId="77777777" w:rsidR="00F0250C" w:rsidRPr="00F0250C" w:rsidRDefault="00F0250C" w:rsidP="00F0250C">
      <w:pPr>
        <w:spacing w:after="0" w:line="240" w:lineRule="auto"/>
        <w:jc w:val="both"/>
        <w:rPr>
          <w:rFonts w:ascii="Arial" w:hAnsi="Arial" w:cs="Arial"/>
          <w:bCs/>
          <w:sz w:val="24"/>
          <w:szCs w:val="24"/>
        </w:rPr>
      </w:pPr>
    </w:p>
    <w:p w14:paraId="531522A4" w14:textId="5F0A44EA" w:rsidR="00F0250C" w:rsidRDefault="00F0250C" w:rsidP="00F0250C">
      <w:pPr>
        <w:pStyle w:val="Prrafodelista"/>
        <w:numPr>
          <w:ilvl w:val="0"/>
          <w:numId w:val="17"/>
        </w:numPr>
        <w:spacing w:after="0" w:line="240" w:lineRule="auto"/>
        <w:jc w:val="both"/>
        <w:rPr>
          <w:rFonts w:ascii="Arial" w:hAnsi="Arial" w:cs="Arial"/>
          <w:bCs/>
          <w:sz w:val="24"/>
          <w:szCs w:val="24"/>
        </w:rPr>
      </w:pPr>
      <w:r w:rsidRPr="00F0250C">
        <w:rPr>
          <w:rFonts w:ascii="Arial" w:hAnsi="Arial" w:cs="Arial"/>
          <w:bCs/>
          <w:sz w:val="24"/>
          <w:szCs w:val="24"/>
        </w:rPr>
        <w:t>Acuerdo Gubernativo No. 325-2019, Plan Anual de Salarios y Normas para su Administración en la Instituciones del Organismo Ejecutivo, así como de las Entidades Descentralizadas y Autónomas del Estado que se rigen por la</w:t>
      </w:r>
      <w:r>
        <w:rPr>
          <w:rFonts w:ascii="Arial" w:hAnsi="Arial" w:cs="Arial"/>
          <w:bCs/>
          <w:sz w:val="24"/>
          <w:szCs w:val="24"/>
        </w:rPr>
        <w:t xml:space="preserve"> </w:t>
      </w:r>
      <w:r w:rsidRPr="00F0250C">
        <w:rPr>
          <w:rFonts w:ascii="Arial" w:hAnsi="Arial" w:cs="Arial"/>
          <w:bCs/>
          <w:sz w:val="24"/>
          <w:szCs w:val="24"/>
        </w:rPr>
        <w:t>Ley de Servicio Civil, para el Ejercicio Fiscal dos mil veinte.</w:t>
      </w:r>
    </w:p>
    <w:p w14:paraId="2802BAB9" w14:textId="77777777" w:rsidR="00F0250C" w:rsidRPr="00F0250C" w:rsidRDefault="00F0250C" w:rsidP="00F0250C">
      <w:pPr>
        <w:spacing w:after="0" w:line="240" w:lineRule="auto"/>
        <w:jc w:val="both"/>
        <w:rPr>
          <w:rFonts w:ascii="Arial" w:hAnsi="Arial" w:cs="Arial"/>
          <w:bCs/>
          <w:sz w:val="24"/>
          <w:szCs w:val="24"/>
        </w:rPr>
      </w:pPr>
    </w:p>
    <w:p w14:paraId="6CDEC82A" w14:textId="6C955596" w:rsidR="00F0250C" w:rsidRDefault="00F0250C" w:rsidP="00F0250C">
      <w:pPr>
        <w:pStyle w:val="Prrafodelista"/>
        <w:numPr>
          <w:ilvl w:val="0"/>
          <w:numId w:val="17"/>
        </w:numPr>
        <w:spacing w:after="0" w:line="240" w:lineRule="auto"/>
        <w:jc w:val="both"/>
        <w:rPr>
          <w:rFonts w:ascii="Arial" w:hAnsi="Arial" w:cs="Arial"/>
          <w:bCs/>
          <w:sz w:val="24"/>
          <w:szCs w:val="24"/>
        </w:rPr>
      </w:pPr>
      <w:r w:rsidRPr="00F0250C">
        <w:rPr>
          <w:rFonts w:ascii="Arial" w:hAnsi="Arial" w:cs="Arial"/>
          <w:bCs/>
          <w:sz w:val="24"/>
          <w:szCs w:val="24"/>
        </w:rPr>
        <w:t>Acuerdo Gubernativo N</w:t>
      </w:r>
      <w:r w:rsidR="00DF7001">
        <w:rPr>
          <w:rFonts w:ascii="Arial" w:hAnsi="Arial" w:cs="Arial"/>
          <w:bCs/>
          <w:sz w:val="24"/>
          <w:szCs w:val="24"/>
        </w:rPr>
        <w:t xml:space="preserve">úmero </w:t>
      </w:r>
      <w:r w:rsidRPr="00F0250C">
        <w:rPr>
          <w:rFonts w:ascii="Arial" w:hAnsi="Arial" w:cs="Arial"/>
          <w:bCs/>
          <w:sz w:val="24"/>
          <w:szCs w:val="24"/>
        </w:rPr>
        <w:t xml:space="preserve">122-2016, Reglamento de la Ley de Contrataciones del Estado. </w:t>
      </w:r>
    </w:p>
    <w:p w14:paraId="204B6FBC" w14:textId="77777777" w:rsidR="00F0250C" w:rsidRPr="00F0250C" w:rsidRDefault="00F0250C" w:rsidP="00F0250C">
      <w:pPr>
        <w:spacing w:after="0" w:line="240" w:lineRule="auto"/>
        <w:jc w:val="both"/>
        <w:rPr>
          <w:rFonts w:ascii="Arial" w:hAnsi="Arial" w:cs="Arial"/>
          <w:bCs/>
          <w:sz w:val="24"/>
          <w:szCs w:val="24"/>
        </w:rPr>
      </w:pPr>
    </w:p>
    <w:p w14:paraId="39B1E440" w14:textId="6C4CD1D6" w:rsidR="00F0250C" w:rsidRDefault="00F0250C" w:rsidP="00F0250C">
      <w:pPr>
        <w:pStyle w:val="Prrafodelista"/>
        <w:numPr>
          <w:ilvl w:val="0"/>
          <w:numId w:val="17"/>
        </w:numPr>
        <w:spacing w:after="0" w:line="240" w:lineRule="auto"/>
        <w:jc w:val="both"/>
        <w:rPr>
          <w:rFonts w:ascii="Arial" w:hAnsi="Arial" w:cs="Arial"/>
          <w:bCs/>
          <w:sz w:val="24"/>
          <w:szCs w:val="24"/>
        </w:rPr>
      </w:pPr>
      <w:r w:rsidRPr="00F0250C">
        <w:rPr>
          <w:rFonts w:ascii="Arial" w:hAnsi="Arial" w:cs="Arial"/>
          <w:bCs/>
          <w:sz w:val="24"/>
          <w:szCs w:val="24"/>
        </w:rPr>
        <w:t>Acuerdo Gubernativo N</w:t>
      </w:r>
      <w:r w:rsidR="00DF7001">
        <w:rPr>
          <w:rFonts w:ascii="Arial" w:hAnsi="Arial" w:cs="Arial"/>
          <w:bCs/>
          <w:sz w:val="24"/>
          <w:szCs w:val="24"/>
        </w:rPr>
        <w:t>úmero</w:t>
      </w:r>
      <w:r w:rsidRPr="00F0250C">
        <w:rPr>
          <w:rFonts w:ascii="Arial" w:hAnsi="Arial" w:cs="Arial"/>
          <w:bCs/>
          <w:sz w:val="24"/>
          <w:szCs w:val="24"/>
        </w:rPr>
        <w:t xml:space="preserve"> 360-2012 y sus reformas contenidos en los Acuerdos Gubernativos N</w:t>
      </w:r>
      <w:r w:rsidR="00DF7001">
        <w:rPr>
          <w:rFonts w:ascii="Arial" w:hAnsi="Arial" w:cs="Arial"/>
          <w:bCs/>
          <w:sz w:val="24"/>
          <w:szCs w:val="24"/>
        </w:rPr>
        <w:t>úmero</w:t>
      </w:r>
      <w:r w:rsidRPr="00F0250C">
        <w:rPr>
          <w:rFonts w:ascii="Arial" w:hAnsi="Arial" w:cs="Arial"/>
          <w:bCs/>
          <w:sz w:val="24"/>
          <w:szCs w:val="24"/>
        </w:rPr>
        <w:t xml:space="preserve"> 41-2018 y N</w:t>
      </w:r>
      <w:r w:rsidR="00DF7001">
        <w:rPr>
          <w:rFonts w:ascii="Arial" w:hAnsi="Arial" w:cs="Arial"/>
          <w:bCs/>
          <w:sz w:val="24"/>
          <w:szCs w:val="24"/>
        </w:rPr>
        <w:t>úmero</w:t>
      </w:r>
      <w:r w:rsidRPr="00F0250C">
        <w:rPr>
          <w:rFonts w:ascii="Arial" w:hAnsi="Arial" w:cs="Arial"/>
          <w:bCs/>
          <w:sz w:val="24"/>
          <w:szCs w:val="24"/>
        </w:rPr>
        <w:t xml:space="preserve"> 45-2020 del </w:t>
      </w:r>
      <w:proofErr w:type="gramStart"/>
      <w:r w:rsidRPr="00F0250C">
        <w:rPr>
          <w:rFonts w:ascii="Arial" w:hAnsi="Arial" w:cs="Arial"/>
          <w:bCs/>
          <w:sz w:val="24"/>
          <w:szCs w:val="24"/>
        </w:rPr>
        <w:t>Presidente</w:t>
      </w:r>
      <w:proofErr w:type="gramEnd"/>
      <w:r w:rsidRPr="00F0250C">
        <w:rPr>
          <w:rFonts w:ascii="Arial" w:hAnsi="Arial" w:cs="Arial"/>
          <w:bCs/>
          <w:sz w:val="24"/>
          <w:szCs w:val="24"/>
        </w:rPr>
        <w:t xml:space="preserve"> </w:t>
      </w:r>
      <w:r w:rsidRPr="00F0250C">
        <w:rPr>
          <w:rFonts w:ascii="Arial" w:hAnsi="Arial" w:cs="Arial"/>
          <w:bCs/>
          <w:sz w:val="24"/>
          <w:szCs w:val="24"/>
        </w:rPr>
        <w:lastRenderedPageBreak/>
        <w:t xml:space="preserve">de la República de Guatemala, que contiene la Creación de la Comisión Presidencial de Gobierno Abierto y Electrónico. </w:t>
      </w:r>
    </w:p>
    <w:p w14:paraId="05515EBF" w14:textId="77777777" w:rsidR="00F0250C" w:rsidRPr="00F0250C" w:rsidRDefault="00F0250C" w:rsidP="00F0250C">
      <w:pPr>
        <w:spacing w:after="0" w:line="240" w:lineRule="auto"/>
        <w:jc w:val="both"/>
        <w:rPr>
          <w:rFonts w:ascii="Arial" w:hAnsi="Arial" w:cs="Arial"/>
          <w:bCs/>
          <w:sz w:val="24"/>
          <w:szCs w:val="24"/>
        </w:rPr>
      </w:pPr>
    </w:p>
    <w:p w14:paraId="788E41CA" w14:textId="0E3923FF" w:rsidR="00F0250C" w:rsidRDefault="00F0250C" w:rsidP="00F0250C">
      <w:pPr>
        <w:pStyle w:val="Prrafodelista"/>
        <w:numPr>
          <w:ilvl w:val="0"/>
          <w:numId w:val="17"/>
        </w:numPr>
        <w:spacing w:after="0" w:line="240" w:lineRule="auto"/>
        <w:jc w:val="both"/>
        <w:rPr>
          <w:rFonts w:ascii="Arial" w:hAnsi="Arial" w:cs="Arial"/>
          <w:bCs/>
          <w:sz w:val="24"/>
          <w:szCs w:val="24"/>
        </w:rPr>
      </w:pPr>
      <w:r w:rsidRPr="00F0250C">
        <w:rPr>
          <w:rFonts w:ascii="Arial" w:hAnsi="Arial" w:cs="Arial"/>
          <w:bCs/>
          <w:sz w:val="24"/>
          <w:szCs w:val="24"/>
        </w:rPr>
        <w:t>Acuerdo Ministerial N</w:t>
      </w:r>
      <w:r w:rsidR="00DF7001">
        <w:rPr>
          <w:rFonts w:ascii="Arial" w:hAnsi="Arial" w:cs="Arial"/>
          <w:bCs/>
          <w:sz w:val="24"/>
          <w:szCs w:val="24"/>
        </w:rPr>
        <w:t>úmero</w:t>
      </w:r>
      <w:r w:rsidRPr="00F0250C">
        <w:rPr>
          <w:rFonts w:ascii="Arial" w:hAnsi="Arial" w:cs="Arial"/>
          <w:bCs/>
          <w:sz w:val="24"/>
          <w:szCs w:val="24"/>
        </w:rPr>
        <w:t xml:space="preserve"> 379-2017 del Ministerio de Finanzas Públicas, Manual de Clasificaciones Presupuestarias para el Sector Público de Guatemala. </w:t>
      </w:r>
    </w:p>
    <w:p w14:paraId="515C38EE" w14:textId="77777777" w:rsidR="00F0250C" w:rsidRPr="00F0250C" w:rsidRDefault="00F0250C" w:rsidP="00F0250C">
      <w:pPr>
        <w:spacing w:after="0" w:line="240" w:lineRule="auto"/>
        <w:jc w:val="both"/>
        <w:rPr>
          <w:rFonts w:ascii="Arial" w:hAnsi="Arial" w:cs="Arial"/>
          <w:bCs/>
          <w:sz w:val="24"/>
          <w:szCs w:val="24"/>
        </w:rPr>
      </w:pPr>
    </w:p>
    <w:p w14:paraId="047EDAB9" w14:textId="0A6D681E" w:rsidR="00F0250C" w:rsidRDefault="00F0250C" w:rsidP="00F0250C">
      <w:pPr>
        <w:pStyle w:val="Prrafodelista"/>
        <w:numPr>
          <w:ilvl w:val="0"/>
          <w:numId w:val="17"/>
        </w:numPr>
        <w:spacing w:after="0" w:line="240" w:lineRule="auto"/>
        <w:jc w:val="both"/>
        <w:rPr>
          <w:rFonts w:ascii="Arial" w:hAnsi="Arial" w:cs="Arial"/>
          <w:bCs/>
          <w:sz w:val="24"/>
          <w:szCs w:val="24"/>
        </w:rPr>
      </w:pPr>
      <w:r w:rsidRPr="00F0250C">
        <w:rPr>
          <w:rFonts w:ascii="Arial" w:hAnsi="Arial" w:cs="Arial"/>
          <w:bCs/>
          <w:sz w:val="24"/>
          <w:szCs w:val="24"/>
        </w:rPr>
        <w:t xml:space="preserve">Acuerdo Gubernativo 9-91 del </w:t>
      </w:r>
      <w:proofErr w:type="gramStart"/>
      <w:r w:rsidRPr="00F0250C">
        <w:rPr>
          <w:rFonts w:ascii="Arial" w:hAnsi="Arial" w:cs="Arial"/>
          <w:bCs/>
          <w:sz w:val="24"/>
          <w:szCs w:val="24"/>
        </w:rPr>
        <w:t>Presidente</w:t>
      </w:r>
      <w:proofErr w:type="gramEnd"/>
      <w:r w:rsidRPr="00F0250C">
        <w:rPr>
          <w:rFonts w:ascii="Arial" w:hAnsi="Arial" w:cs="Arial"/>
          <w:bCs/>
          <w:sz w:val="24"/>
          <w:szCs w:val="24"/>
        </w:rPr>
        <w:t xml:space="preserve"> de la República de Guatemala, Plan de Clasificación de Puestos para el Organismo Ejecutivo. </w:t>
      </w:r>
    </w:p>
    <w:p w14:paraId="223FF342" w14:textId="77777777" w:rsidR="00F0250C" w:rsidRPr="00F0250C" w:rsidRDefault="00F0250C" w:rsidP="00F0250C">
      <w:pPr>
        <w:spacing w:after="0" w:line="240" w:lineRule="auto"/>
        <w:jc w:val="both"/>
        <w:rPr>
          <w:rFonts w:ascii="Arial" w:hAnsi="Arial" w:cs="Arial"/>
          <w:bCs/>
          <w:sz w:val="24"/>
          <w:szCs w:val="24"/>
        </w:rPr>
      </w:pPr>
    </w:p>
    <w:p w14:paraId="119993E5" w14:textId="3B9D7C28" w:rsidR="00F0250C" w:rsidRDefault="00F0250C" w:rsidP="00F0250C">
      <w:pPr>
        <w:pStyle w:val="Prrafodelista"/>
        <w:numPr>
          <w:ilvl w:val="0"/>
          <w:numId w:val="17"/>
        </w:numPr>
        <w:spacing w:after="0" w:line="240" w:lineRule="auto"/>
        <w:jc w:val="both"/>
        <w:rPr>
          <w:rFonts w:ascii="Arial" w:hAnsi="Arial" w:cs="Arial"/>
          <w:bCs/>
          <w:sz w:val="24"/>
          <w:szCs w:val="24"/>
        </w:rPr>
      </w:pPr>
      <w:r w:rsidRPr="00F0250C">
        <w:rPr>
          <w:rFonts w:ascii="Arial" w:hAnsi="Arial" w:cs="Arial"/>
          <w:bCs/>
          <w:sz w:val="24"/>
          <w:szCs w:val="24"/>
        </w:rPr>
        <w:t xml:space="preserve">Circular conjunta del Ministerio de Finanzas Públicas, Oficina Nacional de Servicio Civil -ONSEC- y Contraloría General de Cuentas, que contiene las Normas para la contratación de servicios Técnicos y Profesionales con cargo al renglón presupuestario 029 “Otras Remuneraciones de Personal Temporal.   </w:t>
      </w:r>
    </w:p>
    <w:p w14:paraId="23B0D4A3" w14:textId="77777777" w:rsidR="00F0250C" w:rsidRPr="00F0250C" w:rsidRDefault="00F0250C" w:rsidP="00F0250C">
      <w:pPr>
        <w:spacing w:after="0" w:line="240" w:lineRule="auto"/>
        <w:jc w:val="both"/>
        <w:rPr>
          <w:rFonts w:ascii="Arial" w:hAnsi="Arial" w:cs="Arial"/>
          <w:bCs/>
          <w:sz w:val="24"/>
          <w:szCs w:val="24"/>
        </w:rPr>
      </w:pPr>
    </w:p>
    <w:p w14:paraId="1FB3508E" w14:textId="52A851D2" w:rsidR="00F0250C" w:rsidRDefault="00F0250C" w:rsidP="00F0250C">
      <w:pPr>
        <w:pStyle w:val="Prrafodelista"/>
        <w:numPr>
          <w:ilvl w:val="0"/>
          <w:numId w:val="17"/>
        </w:numPr>
        <w:spacing w:after="0" w:line="240" w:lineRule="auto"/>
        <w:jc w:val="both"/>
        <w:rPr>
          <w:rFonts w:ascii="Arial" w:hAnsi="Arial" w:cs="Arial"/>
          <w:bCs/>
          <w:sz w:val="24"/>
          <w:szCs w:val="24"/>
        </w:rPr>
      </w:pPr>
      <w:r w:rsidRPr="00F0250C">
        <w:rPr>
          <w:rFonts w:ascii="Arial" w:hAnsi="Arial" w:cs="Arial"/>
          <w:bCs/>
          <w:sz w:val="24"/>
          <w:szCs w:val="24"/>
        </w:rPr>
        <w:t>Acuerdo Interno N</w:t>
      </w:r>
      <w:r w:rsidR="00DF7001">
        <w:rPr>
          <w:rFonts w:ascii="Arial" w:hAnsi="Arial" w:cs="Arial"/>
          <w:bCs/>
          <w:sz w:val="24"/>
          <w:szCs w:val="24"/>
        </w:rPr>
        <w:t>úmero</w:t>
      </w:r>
      <w:r w:rsidRPr="00F0250C">
        <w:rPr>
          <w:rFonts w:ascii="Arial" w:hAnsi="Arial" w:cs="Arial"/>
          <w:bCs/>
          <w:sz w:val="24"/>
          <w:szCs w:val="24"/>
        </w:rPr>
        <w:t xml:space="preserve"> 47-2020 de la Comisión Presidencial de Gobierno Abierto y Electrónico, que contiene el Reglamento Orgánico Interno.</w:t>
      </w:r>
    </w:p>
    <w:p w14:paraId="4BCB83DE" w14:textId="4444D52F" w:rsidR="00F0250C" w:rsidRPr="00F0250C" w:rsidRDefault="00F0250C" w:rsidP="00F0250C">
      <w:pPr>
        <w:spacing w:after="0" w:line="240" w:lineRule="auto"/>
        <w:jc w:val="both"/>
        <w:rPr>
          <w:rFonts w:ascii="Arial" w:hAnsi="Arial" w:cs="Arial"/>
          <w:bCs/>
          <w:sz w:val="24"/>
          <w:szCs w:val="24"/>
        </w:rPr>
      </w:pPr>
      <w:r w:rsidRPr="00F0250C">
        <w:rPr>
          <w:rFonts w:ascii="Arial" w:hAnsi="Arial" w:cs="Arial"/>
          <w:bCs/>
          <w:sz w:val="24"/>
          <w:szCs w:val="24"/>
        </w:rPr>
        <w:t xml:space="preserve"> </w:t>
      </w:r>
    </w:p>
    <w:p w14:paraId="598EC705" w14:textId="558DAF78" w:rsidR="00F0250C" w:rsidRDefault="00F0250C" w:rsidP="00F0250C">
      <w:pPr>
        <w:pStyle w:val="Prrafodelista"/>
        <w:numPr>
          <w:ilvl w:val="0"/>
          <w:numId w:val="17"/>
        </w:numPr>
        <w:spacing w:after="0" w:line="240" w:lineRule="auto"/>
        <w:jc w:val="both"/>
        <w:rPr>
          <w:rFonts w:ascii="Arial" w:hAnsi="Arial" w:cs="Arial"/>
          <w:bCs/>
          <w:sz w:val="24"/>
          <w:szCs w:val="24"/>
        </w:rPr>
      </w:pPr>
      <w:r w:rsidRPr="00F0250C">
        <w:rPr>
          <w:rFonts w:ascii="Arial" w:hAnsi="Arial" w:cs="Arial"/>
          <w:bCs/>
          <w:sz w:val="24"/>
          <w:szCs w:val="24"/>
        </w:rPr>
        <w:t>Resolución No. D-2013-206 de la Dirección de la Oficina Nacional de Servicio Civil, Guía Normativa para el Trámite del Pago de Prestaciones Laborales.</w:t>
      </w:r>
    </w:p>
    <w:p w14:paraId="379183DB" w14:textId="77777777" w:rsidR="00F0250C" w:rsidRPr="00F0250C" w:rsidRDefault="00F0250C" w:rsidP="00F0250C">
      <w:pPr>
        <w:spacing w:after="0" w:line="240" w:lineRule="auto"/>
        <w:jc w:val="both"/>
        <w:rPr>
          <w:rFonts w:ascii="Arial" w:hAnsi="Arial" w:cs="Arial"/>
          <w:bCs/>
          <w:sz w:val="24"/>
          <w:szCs w:val="24"/>
        </w:rPr>
      </w:pPr>
    </w:p>
    <w:p w14:paraId="5575EFD2" w14:textId="08FAF13F" w:rsidR="00F0250C" w:rsidRDefault="00F0250C" w:rsidP="00F0250C">
      <w:pPr>
        <w:pStyle w:val="Prrafodelista"/>
        <w:numPr>
          <w:ilvl w:val="0"/>
          <w:numId w:val="17"/>
        </w:numPr>
        <w:spacing w:after="0" w:line="240" w:lineRule="auto"/>
        <w:jc w:val="both"/>
        <w:rPr>
          <w:rFonts w:ascii="Arial" w:hAnsi="Arial" w:cs="Arial"/>
          <w:bCs/>
          <w:sz w:val="24"/>
          <w:szCs w:val="24"/>
        </w:rPr>
      </w:pPr>
      <w:r w:rsidRPr="00F0250C">
        <w:rPr>
          <w:rFonts w:ascii="Arial" w:hAnsi="Arial" w:cs="Arial"/>
          <w:bCs/>
          <w:sz w:val="24"/>
          <w:szCs w:val="24"/>
        </w:rPr>
        <w:t>Dictamen No. D-2008-003 de la Dirección de la Oficina Nacional de Servicio Civil, Desconcentración de trámite de Solicitudes de Pago de Prestaciones Laborales en Ministerios, Secretarías, Dependencias e Instituciones del Organismo Ejecutivo y entidades del Estado que se rigen por la Ley de Servicio Civil.</w:t>
      </w:r>
    </w:p>
    <w:p w14:paraId="1E05B1BD" w14:textId="77777777" w:rsidR="00F0250C" w:rsidRPr="00F0250C" w:rsidRDefault="00F0250C" w:rsidP="00F0250C">
      <w:pPr>
        <w:spacing w:after="0" w:line="240" w:lineRule="auto"/>
        <w:jc w:val="both"/>
        <w:rPr>
          <w:rFonts w:ascii="Arial" w:hAnsi="Arial" w:cs="Arial"/>
          <w:bCs/>
          <w:sz w:val="24"/>
          <w:szCs w:val="24"/>
        </w:rPr>
      </w:pPr>
    </w:p>
    <w:p w14:paraId="287E1F6F" w14:textId="64265FA9" w:rsidR="00F0250C" w:rsidRPr="00F0250C" w:rsidRDefault="00F0250C" w:rsidP="00F0250C">
      <w:pPr>
        <w:pStyle w:val="Prrafodelista"/>
        <w:numPr>
          <w:ilvl w:val="0"/>
          <w:numId w:val="17"/>
        </w:numPr>
        <w:spacing w:after="0" w:line="240" w:lineRule="auto"/>
        <w:jc w:val="both"/>
        <w:rPr>
          <w:rFonts w:ascii="Arial" w:hAnsi="Arial" w:cs="Arial"/>
          <w:bCs/>
          <w:sz w:val="24"/>
          <w:szCs w:val="24"/>
        </w:rPr>
      </w:pPr>
      <w:r w:rsidRPr="00F0250C">
        <w:rPr>
          <w:rFonts w:ascii="Arial" w:hAnsi="Arial" w:cs="Arial"/>
          <w:bCs/>
          <w:sz w:val="24"/>
          <w:szCs w:val="24"/>
        </w:rPr>
        <w:t>Resolución N</w:t>
      </w:r>
      <w:r w:rsidR="00DF7001">
        <w:rPr>
          <w:rFonts w:ascii="Arial" w:hAnsi="Arial" w:cs="Arial"/>
          <w:bCs/>
          <w:sz w:val="24"/>
          <w:szCs w:val="24"/>
        </w:rPr>
        <w:t>úmero</w:t>
      </w:r>
      <w:r w:rsidRPr="00F0250C">
        <w:rPr>
          <w:rFonts w:ascii="Arial" w:hAnsi="Arial" w:cs="Arial"/>
          <w:bCs/>
          <w:sz w:val="24"/>
          <w:szCs w:val="24"/>
        </w:rPr>
        <w:t xml:space="preserve"> D-2007-128, referencia APRA-J-2007-023, de la Oficina Nacional del Servicio Civil.</w:t>
      </w:r>
    </w:p>
    <w:p w14:paraId="06C9254E" w14:textId="77777777" w:rsidR="004F3C4C" w:rsidRPr="004F3C4C" w:rsidRDefault="004F3C4C" w:rsidP="004F3C4C">
      <w:pPr>
        <w:pStyle w:val="Prrafodelista"/>
        <w:rPr>
          <w:rFonts w:ascii="Arial" w:hAnsi="Arial" w:cs="Arial"/>
          <w:bCs/>
          <w:sz w:val="24"/>
          <w:szCs w:val="24"/>
        </w:rPr>
      </w:pPr>
    </w:p>
    <w:p w14:paraId="6622DF85" w14:textId="23705E28" w:rsidR="00516058" w:rsidRDefault="00516058" w:rsidP="00516058">
      <w:pPr>
        <w:autoSpaceDE w:val="0"/>
        <w:autoSpaceDN w:val="0"/>
        <w:adjustRightInd w:val="0"/>
        <w:spacing w:after="0" w:line="240" w:lineRule="auto"/>
        <w:rPr>
          <w:rFonts w:ascii="Arial" w:hAnsi="Arial" w:cs="Arial"/>
          <w:sz w:val="20"/>
        </w:rPr>
      </w:pPr>
    </w:p>
    <w:p w14:paraId="28D8DD41" w14:textId="22ACCD59" w:rsidR="00E336F7" w:rsidRDefault="00E336F7" w:rsidP="00516058">
      <w:pPr>
        <w:autoSpaceDE w:val="0"/>
        <w:autoSpaceDN w:val="0"/>
        <w:adjustRightInd w:val="0"/>
        <w:spacing w:after="0" w:line="240" w:lineRule="auto"/>
        <w:rPr>
          <w:rFonts w:ascii="Arial" w:hAnsi="Arial" w:cs="Arial"/>
          <w:sz w:val="20"/>
        </w:rPr>
      </w:pPr>
    </w:p>
    <w:p w14:paraId="5A4E94CA" w14:textId="13AEF1D6" w:rsidR="00E336F7" w:rsidRDefault="00E336F7" w:rsidP="00516058">
      <w:pPr>
        <w:autoSpaceDE w:val="0"/>
        <w:autoSpaceDN w:val="0"/>
        <w:adjustRightInd w:val="0"/>
        <w:spacing w:after="0" w:line="240" w:lineRule="auto"/>
        <w:rPr>
          <w:rFonts w:ascii="Arial" w:hAnsi="Arial" w:cs="Arial"/>
          <w:sz w:val="20"/>
        </w:rPr>
      </w:pPr>
    </w:p>
    <w:p w14:paraId="39805A29" w14:textId="0C0FB24F" w:rsidR="00E336F7" w:rsidRDefault="00E336F7" w:rsidP="00516058">
      <w:pPr>
        <w:autoSpaceDE w:val="0"/>
        <w:autoSpaceDN w:val="0"/>
        <w:adjustRightInd w:val="0"/>
        <w:spacing w:after="0" w:line="240" w:lineRule="auto"/>
        <w:rPr>
          <w:rFonts w:ascii="Arial" w:hAnsi="Arial" w:cs="Arial"/>
          <w:sz w:val="20"/>
        </w:rPr>
      </w:pPr>
    </w:p>
    <w:p w14:paraId="51384B41" w14:textId="77ABCC2F" w:rsidR="00E336F7" w:rsidRDefault="00E336F7" w:rsidP="00516058">
      <w:pPr>
        <w:autoSpaceDE w:val="0"/>
        <w:autoSpaceDN w:val="0"/>
        <w:adjustRightInd w:val="0"/>
        <w:spacing w:after="0" w:line="240" w:lineRule="auto"/>
        <w:rPr>
          <w:rFonts w:ascii="Arial" w:hAnsi="Arial" w:cs="Arial"/>
          <w:sz w:val="20"/>
        </w:rPr>
      </w:pPr>
    </w:p>
    <w:p w14:paraId="14C52388" w14:textId="69F0E701" w:rsidR="00E336F7" w:rsidRDefault="00E336F7" w:rsidP="00516058">
      <w:pPr>
        <w:autoSpaceDE w:val="0"/>
        <w:autoSpaceDN w:val="0"/>
        <w:adjustRightInd w:val="0"/>
        <w:spacing w:after="0" w:line="240" w:lineRule="auto"/>
        <w:rPr>
          <w:rFonts w:ascii="Arial" w:hAnsi="Arial" w:cs="Arial"/>
          <w:sz w:val="20"/>
        </w:rPr>
      </w:pPr>
    </w:p>
    <w:p w14:paraId="59DAFFF5" w14:textId="419A37BD" w:rsidR="00E336F7" w:rsidRDefault="00E336F7" w:rsidP="00516058">
      <w:pPr>
        <w:autoSpaceDE w:val="0"/>
        <w:autoSpaceDN w:val="0"/>
        <w:adjustRightInd w:val="0"/>
        <w:spacing w:after="0" w:line="240" w:lineRule="auto"/>
        <w:rPr>
          <w:rFonts w:ascii="Arial" w:hAnsi="Arial" w:cs="Arial"/>
          <w:sz w:val="20"/>
        </w:rPr>
      </w:pPr>
    </w:p>
    <w:p w14:paraId="5459306A" w14:textId="7CA33BC7" w:rsidR="00E336F7" w:rsidRDefault="00E336F7" w:rsidP="00516058">
      <w:pPr>
        <w:autoSpaceDE w:val="0"/>
        <w:autoSpaceDN w:val="0"/>
        <w:adjustRightInd w:val="0"/>
        <w:spacing w:after="0" w:line="240" w:lineRule="auto"/>
        <w:rPr>
          <w:rFonts w:ascii="Arial" w:hAnsi="Arial" w:cs="Arial"/>
          <w:sz w:val="20"/>
        </w:rPr>
      </w:pPr>
    </w:p>
    <w:p w14:paraId="1D39495D" w14:textId="39C0493B" w:rsidR="00E336F7" w:rsidRDefault="00E336F7" w:rsidP="00516058">
      <w:pPr>
        <w:autoSpaceDE w:val="0"/>
        <w:autoSpaceDN w:val="0"/>
        <w:adjustRightInd w:val="0"/>
        <w:spacing w:after="0" w:line="240" w:lineRule="auto"/>
        <w:rPr>
          <w:rFonts w:ascii="Arial" w:hAnsi="Arial" w:cs="Arial"/>
          <w:sz w:val="20"/>
        </w:rPr>
      </w:pPr>
    </w:p>
    <w:p w14:paraId="20C62B1C" w14:textId="6D70A05E" w:rsidR="00E336F7" w:rsidRDefault="00E336F7" w:rsidP="00516058">
      <w:pPr>
        <w:autoSpaceDE w:val="0"/>
        <w:autoSpaceDN w:val="0"/>
        <w:adjustRightInd w:val="0"/>
        <w:spacing w:after="0" w:line="240" w:lineRule="auto"/>
        <w:rPr>
          <w:rFonts w:ascii="Arial" w:hAnsi="Arial" w:cs="Arial"/>
          <w:sz w:val="20"/>
        </w:rPr>
      </w:pPr>
    </w:p>
    <w:p w14:paraId="14C53621" w14:textId="6CBA4CC1" w:rsidR="00E336F7" w:rsidRDefault="00E336F7" w:rsidP="00516058">
      <w:pPr>
        <w:autoSpaceDE w:val="0"/>
        <w:autoSpaceDN w:val="0"/>
        <w:adjustRightInd w:val="0"/>
        <w:spacing w:after="0" w:line="240" w:lineRule="auto"/>
        <w:rPr>
          <w:rFonts w:ascii="Arial" w:hAnsi="Arial" w:cs="Arial"/>
          <w:sz w:val="20"/>
        </w:rPr>
      </w:pPr>
    </w:p>
    <w:p w14:paraId="421F6DDE" w14:textId="4AC6AAE6" w:rsidR="00E336F7" w:rsidRDefault="00E336F7" w:rsidP="00516058">
      <w:pPr>
        <w:autoSpaceDE w:val="0"/>
        <w:autoSpaceDN w:val="0"/>
        <w:adjustRightInd w:val="0"/>
        <w:spacing w:after="0" w:line="240" w:lineRule="auto"/>
        <w:rPr>
          <w:rFonts w:ascii="Arial" w:hAnsi="Arial" w:cs="Arial"/>
          <w:sz w:val="20"/>
        </w:rPr>
      </w:pPr>
    </w:p>
    <w:p w14:paraId="42971DCF" w14:textId="3A5F6963" w:rsidR="00E336F7" w:rsidRDefault="00E336F7" w:rsidP="00516058">
      <w:pPr>
        <w:autoSpaceDE w:val="0"/>
        <w:autoSpaceDN w:val="0"/>
        <w:adjustRightInd w:val="0"/>
        <w:spacing w:after="0" w:line="240" w:lineRule="auto"/>
        <w:rPr>
          <w:rFonts w:ascii="Arial" w:hAnsi="Arial" w:cs="Arial"/>
          <w:sz w:val="20"/>
        </w:rPr>
      </w:pPr>
    </w:p>
    <w:p w14:paraId="36F0846F" w14:textId="77777777" w:rsidR="00516058" w:rsidRPr="00516058" w:rsidRDefault="00516058" w:rsidP="00516058">
      <w:pPr>
        <w:autoSpaceDE w:val="0"/>
        <w:autoSpaceDN w:val="0"/>
        <w:adjustRightInd w:val="0"/>
        <w:spacing w:after="0" w:line="240" w:lineRule="auto"/>
        <w:rPr>
          <w:rFonts w:ascii="Arial" w:hAnsi="Arial" w:cs="Arial"/>
          <w:sz w:val="20"/>
        </w:rPr>
      </w:pPr>
    </w:p>
    <w:p w14:paraId="62F5B87A" w14:textId="36C449FC" w:rsidR="00E336F7" w:rsidRPr="00923DD5" w:rsidRDefault="00FC3262" w:rsidP="00DF7001">
      <w:pPr>
        <w:pStyle w:val="Prrafodelista"/>
        <w:numPr>
          <w:ilvl w:val="0"/>
          <w:numId w:val="8"/>
        </w:numPr>
        <w:tabs>
          <w:tab w:val="left" w:pos="2640"/>
        </w:tabs>
        <w:spacing w:after="0" w:line="240" w:lineRule="auto"/>
        <w:ind w:left="2694" w:hanging="2268"/>
        <w:jc w:val="both"/>
        <w:outlineLvl w:val="0"/>
        <w:rPr>
          <w:rFonts w:ascii="Arial" w:hAnsi="Arial" w:cs="Arial"/>
          <w:b/>
          <w:sz w:val="28"/>
          <w:szCs w:val="28"/>
        </w:rPr>
      </w:pPr>
      <w:bookmarkStart w:id="6" w:name="_Toc59084720"/>
      <w:r w:rsidRPr="00923DD5">
        <w:rPr>
          <w:rFonts w:ascii="Arial" w:hAnsi="Arial" w:cs="Arial"/>
          <w:b/>
          <w:sz w:val="28"/>
          <w:szCs w:val="28"/>
        </w:rPr>
        <w:t>ATRIBUCIONES DE LA COMISIÓN</w:t>
      </w:r>
      <w:bookmarkEnd w:id="6"/>
    </w:p>
    <w:p w14:paraId="338A7D16" w14:textId="0BE0B92F" w:rsidR="00E336F7" w:rsidRDefault="00E336F7" w:rsidP="00E336F7">
      <w:pPr>
        <w:autoSpaceDE w:val="0"/>
        <w:autoSpaceDN w:val="0"/>
        <w:adjustRightInd w:val="0"/>
        <w:spacing w:after="0" w:line="240" w:lineRule="auto"/>
        <w:rPr>
          <w:rFonts w:ascii="Arial" w:hAnsi="Arial" w:cs="Arial"/>
          <w:sz w:val="20"/>
        </w:rPr>
      </w:pPr>
    </w:p>
    <w:p w14:paraId="1E5CD0F0" w14:textId="77777777" w:rsidR="00B02E71" w:rsidRPr="00C7488A" w:rsidRDefault="00B02E71" w:rsidP="00891410">
      <w:pPr>
        <w:pStyle w:val="m3071514427805624082gmail-msolistparagraph"/>
        <w:numPr>
          <w:ilvl w:val="0"/>
          <w:numId w:val="7"/>
        </w:numPr>
        <w:spacing w:before="0" w:beforeAutospacing="0" w:after="0" w:afterAutospacing="0"/>
        <w:jc w:val="both"/>
        <w:rPr>
          <w:rFonts w:ascii="Arial" w:hAnsi="Arial" w:cs="Arial"/>
          <w:color w:val="222222"/>
        </w:rPr>
      </w:pPr>
      <w:bookmarkStart w:id="7" w:name="_Hlk534357940"/>
      <w:r w:rsidRPr="00C7488A">
        <w:rPr>
          <w:rFonts w:ascii="Arial" w:hAnsi="Arial" w:cs="Arial"/>
          <w:color w:val="222222"/>
        </w:rPr>
        <w:t>Coordinar el establecimiento de las medidas, estrategias, compromisos, acciones o propuestas pertinentes, a efecto que las dependencias del Organismo Ejecutivo incluyan en su planificación anual, actividades para la promoción de gobierno abierto y electrónico;</w:t>
      </w:r>
    </w:p>
    <w:p w14:paraId="41402046" w14:textId="77777777" w:rsidR="00B02E71" w:rsidRPr="00C7488A" w:rsidRDefault="00B02E71" w:rsidP="00B02E71">
      <w:pPr>
        <w:pStyle w:val="m3071514427805624082gmail-msolistparagraph"/>
        <w:spacing w:before="0" w:beforeAutospacing="0" w:after="0" w:afterAutospacing="0"/>
        <w:ind w:left="720"/>
        <w:jc w:val="both"/>
        <w:rPr>
          <w:rFonts w:ascii="Arial" w:hAnsi="Arial" w:cs="Arial"/>
          <w:color w:val="222222"/>
        </w:rPr>
      </w:pPr>
    </w:p>
    <w:p w14:paraId="01A2574E" w14:textId="2D52312D" w:rsidR="00B02E71" w:rsidRPr="00C7488A" w:rsidRDefault="00B02E71" w:rsidP="00891410">
      <w:pPr>
        <w:pStyle w:val="m3071514427805624082gmail-msolistparagraph"/>
        <w:numPr>
          <w:ilvl w:val="0"/>
          <w:numId w:val="7"/>
        </w:numPr>
        <w:spacing w:before="0" w:beforeAutospacing="0" w:after="0" w:afterAutospacing="0"/>
        <w:jc w:val="both"/>
        <w:rPr>
          <w:rFonts w:ascii="Arial" w:hAnsi="Arial" w:cs="Arial"/>
          <w:color w:val="222222"/>
        </w:rPr>
      </w:pPr>
      <w:r w:rsidRPr="00C7488A">
        <w:rPr>
          <w:rFonts w:ascii="Arial" w:hAnsi="Arial" w:cs="Arial"/>
          <w:color w:val="222222"/>
        </w:rPr>
        <w:t>Recomendar el diseño de instrumentos para la implementación de los mecanismos nacionales e internacionales de gobierno abierto y electrónico, sobre la gestión realizada por los funcionarios y empleados públicos;</w:t>
      </w:r>
    </w:p>
    <w:p w14:paraId="4B785F9B" w14:textId="77777777" w:rsidR="00B02E71" w:rsidRPr="00C7488A" w:rsidRDefault="00B02E71" w:rsidP="00B02E71">
      <w:pPr>
        <w:pStyle w:val="m3071514427805624082gmail-msolistparagraph"/>
        <w:spacing w:before="0" w:beforeAutospacing="0" w:after="0" w:afterAutospacing="0"/>
        <w:ind w:left="720"/>
        <w:jc w:val="both"/>
        <w:rPr>
          <w:rFonts w:ascii="Arial" w:hAnsi="Arial" w:cs="Arial"/>
          <w:color w:val="222222"/>
        </w:rPr>
      </w:pPr>
    </w:p>
    <w:p w14:paraId="47A274A2" w14:textId="739237EC" w:rsidR="00B02E71" w:rsidRPr="00C7488A" w:rsidRDefault="00B02E71" w:rsidP="00891410">
      <w:pPr>
        <w:pStyle w:val="m3071514427805624082gmail-msolistparagraph"/>
        <w:numPr>
          <w:ilvl w:val="0"/>
          <w:numId w:val="7"/>
        </w:numPr>
        <w:spacing w:before="0" w:beforeAutospacing="0" w:after="0" w:afterAutospacing="0"/>
        <w:jc w:val="both"/>
        <w:rPr>
          <w:rFonts w:ascii="Arial" w:hAnsi="Arial" w:cs="Arial"/>
          <w:color w:val="222222"/>
        </w:rPr>
      </w:pPr>
      <w:r w:rsidRPr="00C7488A">
        <w:rPr>
          <w:rFonts w:ascii="Arial" w:hAnsi="Arial" w:cs="Arial"/>
          <w:color w:val="222222"/>
        </w:rPr>
        <w:t>Promover acciones e iniciativas públicas, privadas, nacionales e internacionales, en materia de gobierno abierto y electrónico, que a su criterio contribuyan al fortalecimiento de la transparencia y máxima publicidad;</w:t>
      </w:r>
    </w:p>
    <w:p w14:paraId="52866194" w14:textId="77777777" w:rsidR="00B02E71" w:rsidRPr="00C7488A" w:rsidRDefault="00B02E71" w:rsidP="00B02E71">
      <w:pPr>
        <w:pStyle w:val="m3071514427805624082gmail-msolistparagraph"/>
        <w:spacing w:before="0" w:beforeAutospacing="0" w:after="0" w:afterAutospacing="0"/>
        <w:ind w:left="720"/>
        <w:jc w:val="both"/>
        <w:rPr>
          <w:rFonts w:ascii="Arial" w:hAnsi="Arial" w:cs="Arial"/>
          <w:color w:val="222222"/>
        </w:rPr>
      </w:pPr>
    </w:p>
    <w:p w14:paraId="7CF24529" w14:textId="63F89559" w:rsidR="00B02E71" w:rsidRPr="00C7488A" w:rsidRDefault="00B02E71" w:rsidP="00891410">
      <w:pPr>
        <w:pStyle w:val="m3071514427805624082gmail-msolistparagraph"/>
        <w:numPr>
          <w:ilvl w:val="0"/>
          <w:numId w:val="7"/>
        </w:numPr>
        <w:spacing w:before="0" w:beforeAutospacing="0" w:after="0" w:afterAutospacing="0"/>
        <w:jc w:val="both"/>
        <w:rPr>
          <w:rFonts w:ascii="Arial" w:hAnsi="Arial" w:cs="Arial"/>
          <w:color w:val="222222"/>
        </w:rPr>
      </w:pPr>
      <w:r w:rsidRPr="00C7488A">
        <w:rPr>
          <w:rFonts w:ascii="Arial" w:hAnsi="Arial" w:cs="Arial"/>
          <w:color w:val="222222"/>
        </w:rPr>
        <w:t>Apoyar en la atención y orientación al ciudadano en temas de gobierno abierto y electrónico, promoviendo y fomentando su participación;</w:t>
      </w:r>
    </w:p>
    <w:p w14:paraId="0D485A7B" w14:textId="77777777" w:rsidR="00B02E71" w:rsidRPr="00C7488A" w:rsidRDefault="00B02E71" w:rsidP="00B02E71">
      <w:pPr>
        <w:pStyle w:val="m3071514427805624082gmail-msolistparagraph"/>
        <w:spacing w:before="0" w:beforeAutospacing="0" w:after="0" w:afterAutospacing="0"/>
        <w:ind w:left="720"/>
        <w:jc w:val="both"/>
        <w:rPr>
          <w:rFonts w:ascii="Arial" w:hAnsi="Arial" w:cs="Arial"/>
          <w:color w:val="222222"/>
        </w:rPr>
      </w:pPr>
    </w:p>
    <w:p w14:paraId="5BEFA6AA" w14:textId="085A5A56" w:rsidR="00B02E71" w:rsidRPr="00C7488A" w:rsidRDefault="00B02E71" w:rsidP="00891410">
      <w:pPr>
        <w:pStyle w:val="m3071514427805624082gmail-msolistparagraph"/>
        <w:numPr>
          <w:ilvl w:val="0"/>
          <w:numId w:val="7"/>
        </w:numPr>
        <w:spacing w:before="0" w:beforeAutospacing="0" w:after="0" w:afterAutospacing="0"/>
        <w:jc w:val="both"/>
        <w:rPr>
          <w:rFonts w:ascii="Arial" w:hAnsi="Arial" w:cs="Arial"/>
          <w:color w:val="222222"/>
        </w:rPr>
      </w:pPr>
      <w:r w:rsidRPr="00C7488A">
        <w:rPr>
          <w:rFonts w:ascii="Arial" w:hAnsi="Arial" w:cs="Arial"/>
          <w:color w:val="222222"/>
        </w:rPr>
        <w:t>Coordinar la participación del Organismo Ejecutivo en espacios nacionales e internacionales en temas relacionados a gobierno abierto y electrónico, y sus distintos ejes transversales;</w:t>
      </w:r>
    </w:p>
    <w:p w14:paraId="11BD856F" w14:textId="77777777" w:rsidR="00B02E71" w:rsidRPr="00C7488A" w:rsidRDefault="00B02E71" w:rsidP="00B02E71">
      <w:pPr>
        <w:pStyle w:val="m3071514427805624082gmail-msolistparagraph"/>
        <w:spacing w:before="0" w:beforeAutospacing="0" w:after="0" w:afterAutospacing="0"/>
        <w:ind w:left="720"/>
        <w:jc w:val="both"/>
        <w:rPr>
          <w:rFonts w:ascii="Arial" w:hAnsi="Arial" w:cs="Arial"/>
          <w:color w:val="222222"/>
        </w:rPr>
      </w:pPr>
    </w:p>
    <w:p w14:paraId="62C7EF91" w14:textId="2BC3CDDE" w:rsidR="00B02E71" w:rsidRPr="00C7488A" w:rsidRDefault="00B02E71" w:rsidP="00891410">
      <w:pPr>
        <w:pStyle w:val="m3071514427805624082gmail-msolistparagraph"/>
        <w:numPr>
          <w:ilvl w:val="0"/>
          <w:numId w:val="7"/>
        </w:numPr>
        <w:spacing w:before="0" w:beforeAutospacing="0" w:after="0" w:afterAutospacing="0"/>
        <w:jc w:val="both"/>
        <w:rPr>
          <w:rFonts w:ascii="Arial" w:hAnsi="Arial" w:cs="Arial"/>
          <w:color w:val="222222"/>
        </w:rPr>
      </w:pPr>
      <w:r w:rsidRPr="00C7488A">
        <w:rPr>
          <w:rFonts w:ascii="Arial" w:hAnsi="Arial" w:cs="Arial"/>
          <w:color w:val="222222"/>
        </w:rPr>
        <w:t>Coordinar la implementación y seguimiento a los compromisos internacionales adquiridos por el Estado de Guatemala, en materia de gobierno abierto y electrónico;</w:t>
      </w:r>
    </w:p>
    <w:p w14:paraId="6381175E" w14:textId="77777777" w:rsidR="00B02E71" w:rsidRPr="00C7488A" w:rsidRDefault="00B02E71" w:rsidP="00B02E71">
      <w:pPr>
        <w:pStyle w:val="m3071514427805624082gmail-msolistparagraph"/>
        <w:spacing w:before="0" w:beforeAutospacing="0" w:after="0" w:afterAutospacing="0"/>
        <w:ind w:left="720"/>
        <w:jc w:val="both"/>
        <w:rPr>
          <w:rFonts w:ascii="Arial" w:hAnsi="Arial" w:cs="Arial"/>
          <w:color w:val="222222"/>
        </w:rPr>
      </w:pPr>
    </w:p>
    <w:p w14:paraId="7E60B8E7" w14:textId="6324B365" w:rsidR="00B02E71" w:rsidRPr="00C7488A" w:rsidRDefault="00B02E71" w:rsidP="00891410">
      <w:pPr>
        <w:pStyle w:val="m3071514427805624082gmail-msolistparagraph"/>
        <w:numPr>
          <w:ilvl w:val="0"/>
          <w:numId w:val="7"/>
        </w:numPr>
        <w:spacing w:before="0" w:beforeAutospacing="0" w:after="0" w:afterAutospacing="0"/>
        <w:jc w:val="both"/>
        <w:rPr>
          <w:rFonts w:ascii="Arial" w:hAnsi="Arial" w:cs="Arial"/>
          <w:color w:val="222222"/>
        </w:rPr>
      </w:pPr>
      <w:r w:rsidRPr="00C7488A">
        <w:rPr>
          <w:rFonts w:ascii="Arial" w:hAnsi="Arial" w:cs="Arial"/>
          <w:color w:val="222222"/>
        </w:rPr>
        <w:t>Coadyuvar a la transformación de la gestión pública</w:t>
      </w:r>
      <w:r w:rsidR="007227DF">
        <w:rPr>
          <w:rFonts w:ascii="Arial" w:hAnsi="Arial" w:cs="Arial"/>
          <w:color w:val="222222"/>
        </w:rPr>
        <w:t>,</w:t>
      </w:r>
      <w:r w:rsidRPr="00C7488A">
        <w:rPr>
          <w:rFonts w:ascii="Arial" w:hAnsi="Arial" w:cs="Arial"/>
          <w:color w:val="222222"/>
        </w:rPr>
        <w:t xml:space="preserve"> mediante la promoción de mecanismos y medidas que derivan de las políticas de gobierno en materia de innovación tecnológica y comunicación, participación ciudadana, rendición de cuentas y transparencia, en coordinación con los entes rectores según competa a cada materia;</w:t>
      </w:r>
    </w:p>
    <w:p w14:paraId="63D47E3A" w14:textId="77777777" w:rsidR="00B02E71" w:rsidRPr="00C7488A" w:rsidRDefault="00B02E71" w:rsidP="00B02E71">
      <w:pPr>
        <w:pStyle w:val="m3071514427805624082gmail-msolistparagraph"/>
        <w:spacing w:before="0" w:beforeAutospacing="0" w:after="0" w:afterAutospacing="0"/>
        <w:ind w:left="720"/>
        <w:jc w:val="both"/>
        <w:rPr>
          <w:rFonts w:ascii="Arial" w:hAnsi="Arial" w:cs="Arial"/>
          <w:color w:val="222222"/>
        </w:rPr>
      </w:pPr>
    </w:p>
    <w:p w14:paraId="78BD8F32" w14:textId="45FDD16E" w:rsidR="00B02E71" w:rsidRPr="00C7488A" w:rsidRDefault="00B02E71" w:rsidP="00891410">
      <w:pPr>
        <w:pStyle w:val="m3071514427805624082gmail-msolistparagraph"/>
        <w:numPr>
          <w:ilvl w:val="0"/>
          <w:numId w:val="7"/>
        </w:numPr>
        <w:spacing w:before="0" w:beforeAutospacing="0" w:after="0" w:afterAutospacing="0"/>
        <w:jc w:val="both"/>
        <w:rPr>
          <w:rFonts w:ascii="Arial" w:hAnsi="Arial" w:cs="Arial"/>
          <w:color w:val="222222"/>
        </w:rPr>
      </w:pPr>
      <w:r w:rsidRPr="00C7488A">
        <w:rPr>
          <w:rFonts w:ascii="Arial" w:hAnsi="Arial" w:cs="Arial"/>
          <w:color w:val="222222"/>
        </w:rPr>
        <w:t xml:space="preserve">Otras </w:t>
      </w:r>
      <w:r w:rsidR="002A38D5">
        <w:rPr>
          <w:rFonts w:ascii="Arial" w:hAnsi="Arial" w:cs="Arial"/>
          <w:color w:val="222222"/>
        </w:rPr>
        <w:t xml:space="preserve">actividades o atribuciones que </w:t>
      </w:r>
      <w:r w:rsidRPr="00C7488A">
        <w:rPr>
          <w:rFonts w:ascii="Arial" w:hAnsi="Arial" w:cs="Arial"/>
          <w:color w:val="222222"/>
        </w:rPr>
        <w:t xml:space="preserve">surjan de instrumentos nacionales e internacionales y se estimen </w:t>
      </w:r>
      <w:r w:rsidR="002A38D5" w:rsidRPr="00C7488A">
        <w:rPr>
          <w:rFonts w:ascii="Arial" w:hAnsi="Arial" w:cs="Arial"/>
          <w:color w:val="222222"/>
        </w:rPr>
        <w:t>necesar</w:t>
      </w:r>
      <w:r w:rsidR="002A38D5">
        <w:rPr>
          <w:rFonts w:ascii="Arial" w:hAnsi="Arial" w:cs="Arial"/>
          <w:color w:val="222222"/>
        </w:rPr>
        <w:t>ia</w:t>
      </w:r>
      <w:r w:rsidR="002A38D5" w:rsidRPr="00C7488A">
        <w:rPr>
          <w:rFonts w:ascii="Arial" w:hAnsi="Arial" w:cs="Arial"/>
          <w:color w:val="222222"/>
        </w:rPr>
        <w:t>s</w:t>
      </w:r>
      <w:r w:rsidR="002A38D5">
        <w:rPr>
          <w:rFonts w:ascii="Arial" w:hAnsi="Arial" w:cs="Arial"/>
          <w:color w:val="222222"/>
        </w:rPr>
        <w:t xml:space="preserve"> de conformidad con las actividades propias de la Comisión</w:t>
      </w:r>
      <w:r w:rsidR="007227DF">
        <w:rPr>
          <w:rFonts w:ascii="Arial" w:hAnsi="Arial" w:cs="Arial"/>
          <w:color w:val="222222"/>
        </w:rPr>
        <w:t>,</w:t>
      </w:r>
      <w:r w:rsidRPr="00C7488A">
        <w:rPr>
          <w:rFonts w:ascii="Arial" w:hAnsi="Arial" w:cs="Arial"/>
          <w:color w:val="222222"/>
        </w:rPr>
        <w:t xml:space="preserve"> </w:t>
      </w:r>
      <w:r w:rsidR="007227DF">
        <w:rPr>
          <w:rFonts w:ascii="Arial" w:hAnsi="Arial" w:cs="Arial"/>
          <w:color w:val="222222"/>
        </w:rPr>
        <w:t xml:space="preserve">así como </w:t>
      </w:r>
      <w:r w:rsidR="002A38D5">
        <w:rPr>
          <w:rFonts w:ascii="Arial" w:hAnsi="Arial" w:cs="Arial"/>
          <w:color w:val="222222"/>
        </w:rPr>
        <w:t>el estricto cumplimiento de las disposiciones presidenciales en materia de gobierno abierto y electrónico</w:t>
      </w:r>
      <w:r w:rsidRPr="00C7488A">
        <w:rPr>
          <w:rFonts w:ascii="Arial" w:hAnsi="Arial" w:cs="Arial"/>
          <w:color w:val="222222"/>
        </w:rPr>
        <w:t>.</w:t>
      </w:r>
    </w:p>
    <w:bookmarkEnd w:id="7"/>
    <w:p w14:paraId="472D06CE" w14:textId="77777777" w:rsidR="00B02E71" w:rsidRDefault="00B02E71" w:rsidP="00E336F7">
      <w:pPr>
        <w:autoSpaceDE w:val="0"/>
        <w:autoSpaceDN w:val="0"/>
        <w:adjustRightInd w:val="0"/>
        <w:spacing w:after="0" w:line="240" w:lineRule="auto"/>
        <w:rPr>
          <w:rFonts w:ascii="Arial" w:hAnsi="Arial" w:cs="Arial"/>
          <w:sz w:val="20"/>
        </w:rPr>
      </w:pPr>
    </w:p>
    <w:p w14:paraId="37A9D823" w14:textId="717068E0" w:rsidR="007227DF" w:rsidRDefault="007227DF" w:rsidP="00E336F7">
      <w:pPr>
        <w:autoSpaceDE w:val="0"/>
        <w:autoSpaceDN w:val="0"/>
        <w:adjustRightInd w:val="0"/>
        <w:spacing w:after="0" w:line="240" w:lineRule="auto"/>
        <w:rPr>
          <w:rFonts w:ascii="Arial" w:hAnsi="Arial" w:cs="Arial"/>
          <w:sz w:val="20"/>
        </w:rPr>
      </w:pPr>
      <w:r>
        <w:rPr>
          <w:rFonts w:ascii="Arial" w:hAnsi="Arial" w:cs="Arial"/>
          <w:sz w:val="20"/>
        </w:rPr>
        <w:br w:type="page"/>
      </w:r>
    </w:p>
    <w:p w14:paraId="52987F2A" w14:textId="2B0B66D3" w:rsidR="000E5260" w:rsidRPr="007709B7" w:rsidRDefault="002860CC" w:rsidP="00DF7001">
      <w:pPr>
        <w:pStyle w:val="Prrafodelista"/>
        <w:numPr>
          <w:ilvl w:val="0"/>
          <w:numId w:val="8"/>
        </w:numPr>
        <w:tabs>
          <w:tab w:val="left" w:pos="2640"/>
        </w:tabs>
        <w:spacing w:after="0" w:line="240" w:lineRule="auto"/>
        <w:ind w:left="2694" w:hanging="2334"/>
        <w:jc w:val="both"/>
        <w:outlineLvl w:val="0"/>
        <w:rPr>
          <w:rFonts w:ascii="Arial" w:hAnsi="Arial" w:cs="Arial"/>
          <w:b/>
          <w:sz w:val="28"/>
          <w:szCs w:val="28"/>
        </w:rPr>
      </w:pPr>
      <w:bookmarkStart w:id="8" w:name="_Toc59084721"/>
      <w:r w:rsidRPr="007709B7">
        <w:rPr>
          <w:rFonts w:ascii="Arial" w:hAnsi="Arial" w:cs="Arial"/>
          <w:b/>
          <w:sz w:val="28"/>
          <w:szCs w:val="28"/>
        </w:rPr>
        <w:lastRenderedPageBreak/>
        <w:t>ÁREAS ORGANIZACIONALES</w:t>
      </w:r>
      <w:bookmarkEnd w:id="8"/>
    </w:p>
    <w:p w14:paraId="3F5362FF" w14:textId="77777777" w:rsidR="000E5260" w:rsidRPr="00003783" w:rsidRDefault="000E5260" w:rsidP="00A50D34">
      <w:pPr>
        <w:autoSpaceDE w:val="0"/>
        <w:autoSpaceDN w:val="0"/>
        <w:adjustRightInd w:val="0"/>
        <w:spacing w:after="0" w:line="276" w:lineRule="auto"/>
        <w:rPr>
          <w:rFonts w:ascii="Arial" w:hAnsi="Arial" w:cs="Arial"/>
          <w:sz w:val="20"/>
          <w:szCs w:val="20"/>
        </w:rPr>
      </w:pPr>
    </w:p>
    <w:p w14:paraId="3ECC41B7" w14:textId="7A87ED5A" w:rsidR="00DC206E" w:rsidRPr="00003783" w:rsidRDefault="00DC206E" w:rsidP="00DC206E">
      <w:pPr>
        <w:pStyle w:val="Normal1"/>
        <w:numPr>
          <w:ilvl w:val="0"/>
          <w:numId w:val="11"/>
        </w:numPr>
        <w:tabs>
          <w:tab w:val="left" w:pos="567"/>
        </w:tabs>
        <w:spacing w:after="0" w:line="360" w:lineRule="auto"/>
        <w:jc w:val="left"/>
        <w:rPr>
          <w:rFonts w:ascii="Arial" w:hAnsi="Arial" w:cs="Arial"/>
          <w:b/>
          <w:sz w:val="24"/>
          <w:szCs w:val="24"/>
          <w:lang w:val="es-GT"/>
        </w:rPr>
      </w:pPr>
      <w:r w:rsidRPr="00003783">
        <w:rPr>
          <w:rFonts w:ascii="Arial" w:hAnsi="Arial" w:cs="Arial"/>
          <w:b/>
          <w:sz w:val="24"/>
          <w:szCs w:val="24"/>
          <w:lang w:val="es-GT"/>
        </w:rPr>
        <w:tab/>
        <w:t xml:space="preserve"> ÓRGANO</w:t>
      </w:r>
      <w:r w:rsidR="00BB13E1">
        <w:rPr>
          <w:rFonts w:ascii="Arial" w:hAnsi="Arial" w:cs="Arial"/>
          <w:b/>
          <w:sz w:val="24"/>
          <w:szCs w:val="24"/>
          <w:lang w:val="es-GT"/>
        </w:rPr>
        <w:t>S</w:t>
      </w:r>
      <w:r w:rsidRPr="00003783">
        <w:rPr>
          <w:rFonts w:ascii="Arial" w:hAnsi="Arial" w:cs="Arial"/>
          <w:b/>
          <w:sz w:val="24"/>
          <w:szCs w:val="24"/>
          <w:lang w:val="es-GT"/>
        </w:rPr>
        <w:t xml:space="preserve"> </w:t>
      </w:r>
      <w:r w:rsidR="007227DF" w:rsidRPr="00003783">
        <w:rPr>
          <w:rFonts w:ascii="Arial" w:hAnsi="Arial" w:cs="Arial"/>
          <w:b/>
          <w:sz w:val="24"/>
          <w:szCs w:val="24"/>
          <w:lang w:val="es-GT"/>
        </w:rPr>
        <w:t xml:space="preserve">DE CONDUCCIÓN </w:t>
      </w:r>
      <w:r w:rsidRPr="00003783">
        <w:rPr>
          <w:rFonts w:ascii="Arial" w:hAnsi="Arial" w:cs="Arial"/>
          <w:b/>
          <w:sz w:val="24"/>
          <w:szCs w:val="24"/>
          <w:lang w:val="es-GT"/>
        </w:rPr>
        <w:t>SUPERIOR</w:t>
      </w:r>
    </w:p>
    <w:p w14:paraId="3D01D42F" w14:textId="5F897DE8" w:rsidR="00DC206E" w:rsidRPr="00003783" w:rsidRDefault="007227DF" w:rsidP="00683776">
      <w:pPr>
        <w:numPr>
          <w:ilvl w:val="1"/>
          <w:numId w:val="10"/>
        </w:numPr>
        <w:suppressAutoHyphens/>
        <w:spacing w:after="0" w:line="240" w:lineRule="auto"/>
        <w:ind w:left="426" w:hanging="284"/>
        <w:contextualSpacing/>
        <w:jc w:val="both"/>
        <w:rPr>
          <w:rFonts w:ascii="Arial" w:hAnsi="Arial" w:cs="Arial"/>
          <w:bCs/>
          <w:sz w:val="24"/>
          <w:szCs w:val="24"/>
        </w:rPr>
      </w:pPr>
      <w:r w:rsidRPr="00003783">
        <w:rPr>
          <w:rFonts w:ascii="Arial" w:hAnsi="Arial" w:cs="Arial"/>
          <w:bCs/>
          <w:sz w:val="24"/>
          <w:szCs w:val="24"/>
        </w:rPr>
        <w:t xml:space="preserve">Coordinador y </w:t>
      </w:r>
      <w:r w:rsidR="00DC206E" w:rsidRPr="00003783">
        <w:rPr>
          <w:rFonts w:ascii="Arial" w:hAnsi="Arial" w:cs="Arial"/>
          <w:bCs/>
          <w:sz w:val="24"/>
          <w:szCs w:val="24"/>
        </w:rPr>
        <w:t>Direc</w:t>
      </w:r>
      <w:r w:rsidRPr="00003783">
        <w:rPr>
          <w:rFonts w:ascii="Arial" w:hAnsi="Arial" w:cs="Arial"/>
          <w:bCs/>
          <w:sz w:val="24"/>
          <w:szCs w:val="24"/>
        </w:rPr>
        <w:t>tor</w:t>
      </w:r>
      <w:r w:rsidR="00DC206E" w:rsidRPr="00003783">
        <w:rPr>
          <w:rFonts w:ascii="Arial" w:hAnsi="Arial" w:cs="Arial"/>
          <w:bCs/>
          <w:sz w:val="24"/>
          <w:szCs w:val="24"/>
        </w:rPr>
        <w:t xml:space="preserve"> Ejecutiv</w:t>
      </w:r>
      <w:r w:rsidRPr="00003783">
        <w:rPr>
          <w:rFonts w:ascii="Arial" w:hAnsi="Arial" w:cs="Arial"/>
          <w:bCs/>
          <w:sz w:val="24"/>
          <w:szCs w:val="24"/>
        </w:rPr>
        <w:t>o</w:t>
      </w:r>
    </w:p>
    <w:p w14:paraId="0A35EC97" w14:textId="52F8C014" w:rsidR="00DC206E" w:rsidRDefault="00DC206E" w:rsidP="00683776">
      <w:pPr>
        <w:numPr>
          <w:ilvl w:val="1"/>
          <w:numId w:val="10"/>
        </w:numPr>
        <w:suppressAutoHyphens/>
        <w:spacing w:after="0" w:line="240" w:lineRule="auto"/>
        <w:ind w:left="426" w:hanging="284"/>
        <w:contextualSpacing/>
        <w:jc w:val="both"/>
        <w:rPr>
          <w:rFonts w:ascii="Arial" w:hAnsi="Arial" w:cs="Arial"/>
          <w:bCs/>
          <w:sz w:val="24"/>
          <w:szCs w:val="24"/>
        </w:rPr>
      </w:pPr>
      <w:r w:rsidRPr="00003783">
        <w:rPr>
          <w:rFonts w:ascii="Arial" w:hAnsi="Arial" w:cs="Arial"/>
          <w:bCs/>
          <w:sz w:val="24"/>
          <w:szCs w:val="24"/>
        </w:rPr>
        <w:t>Subdire</w:t>
      </w:r>
      <w:r w:rsidR="007227DF" w:rsidRPr="00003783">
        <w:rPr>
          <w:rFonts w:ascii="Arial" w:hAnsi="Arial" w:cs="Arial"/>
          <w:bCs/>
          <w:sz w:val="24"/>
          <w:szCs w:val="24"/>
        </w:rPr>
        <w:t>ctor</w:t>
      </w:r>
      <w:r w:rsidRPr="00003783">
        <w:rPr>
          <w:rFonts w:ascii="Arial" w:hAnsi="Arial" w:cs="Arial"/>
          <w:bCs/>
          <w:sz w:val="24"/>
          <w:szCs w:val="24"/>
        </w:rPr>
        <w:t xml:space="preserve"> Ejecutiv</w:t>
      </w:r>
      <w:r w:rsidR="007227DF" w:rsidRPr="00003783">
        <w:rPr>
          <w:rFonts w:ascii="Arial" w:hAnsi="Arial" w:cs="Arial"/>
          <w:bCs/>
          <w:sz w:val="24"/>
          <w:szCs w:val="24"/>
        </w:rPr>
        <w:t>o</w:t>
      </w:r>
    </w:p>
    <w:p w14:paraId="2BEDB44E" w14:textId="77777777" w:rsidR="009146E8" w:rsidRPr="00003783" w:rsidRDefault="009146E8" w:rsidP="009146E8">
      <w:pPr>
        <w:suppressAutoHyphens/>
        <w:spacing w:after="0" w:line="240" w:lineRule="auto"/>
        <w:ind w:left="426"/>
        <w:contextualSpacing/>
        <w:jc w:val="both"/>
        <w:rPr>
          <w:rFonts w:ascii="Arial" w:hAnsi="Arial" w:cs="Arial"/>
          <w:bCs/>
          <w:sz w:val="24"/>
          <w:szCs w:val="24"/>
        </w:rPr>
      </w:pPr>
    </w:p>
    <w:p w14:paraId="1B2D733F" w14:textId="48C6BAED" w:rsidR="00DC206E" w:rsidRPr="00003783" w:rsidRDefault="00DC206E" w:rsidP="00DC206E">
      <w:pPr>
        <w:pStyle w:val="Prrafodelista"/>
        <w:numPr>
          <w:ilvl w:val="0"/>
          <w:numId w:val="11"/>
        </w:numPr>
        <w:suppressAutoHyphens/>
        <w:spacing w:after="0" w:line="360" w:lineRule="auto"/>
        <w:contextualSpacing w:val="0"/>
        <w:jc w:val="both"/>
        <w:rPr>
          <w:rFonts w:ascii="Arial" w:hAnsi="Arial" w:cs="Arial"/>
          <w:b/>
          <w:sz w:val="24"/>
          <w:szCs w:val="24"/>
        </w:rPr>
      </w:pPr>
      <w:r w:rsidRPr="00003783">
        <w:rPr>
          <w:rFonts w:ascii="Arial" w:hAnsi="Arial" w:cs="Arial"/>
          <w:b/>
          <w:sz w:val="24"/>
          <w:szCs w:val="24"/>
        </w:rPr>
        <w:t xml:space="preserve"> </w:t>
      </w:r>
      <w:r w:rsidRPr="00003783">
        <w:rPr>
          <w:rFonts w:ascii="Arial" w:hAnsi="Arial" w:cs="Arial"/>
          <w:b/>
          <w:sz w:val="24"/>
          <w:szCs w:val="24"/>
        </w:rPr>
        <w:tab/>
        <w:t xml:space="preserve">ÓRGANOS </w:t>
      </w:r>
      <w:r w:rsidR="008F589D">
        <w:rPr>
          <w:rFonts w:ascii="Arial" w:hAnsi="Arial" w:cs="Arial"/>
          <w:b/>
          <w:sz w:val="24"/>
          <w:szCs w:val="24"/>
        </w:rPr>
        <w:t>TÉCNICOS</w:t>
      </w:r>
    </w:p>
    <w:p w14:paraId="39AAF21B" w14:textId="77777777" w:rsidR="00DC206E" w:rsidRPr="00003783" w:rsidRDefault="00DC206E" w:rsidP="009146E8">
      <w:pPr>
        <w:pStyle w:val="Normal1"/>
        <w:numPr>
          <w:ilvl w:val="1"/>
          <w:numId w:val="13"/>
        </w:numPr>
        <w:spacing w:after="0" w:line="240" w:lineRule="auto"/>
        <w:ind w:left="851" w:hanging="709"/>
        <w:jc w:val="both"/>
        <w:rPr>
          <w:rStyle w:val="Fuentedeprrafopredeter1"/>
          <w:rFonts w:ascii="Arial" w:hAnsi="Arial" w:cs="Arial"/>
          <w:sz w:val="24"/>
          <w:szCs w:val="24"/>
        </w:rPr>
      </w:pPr>
      <w:r w:rsidRPr="00003783">
        <w:rPr>
          <w:rStyle w:val="Fuentedeprrafopredeter1"/>
          <w:rFonts w:ascii="Arial" w:hAnsi="Arial" w:cs="Arial"/>
          <w:b/>
          <w:sz w:val="24"/>
          <w:szCs w:val="24"/>
          <w:lang w:val="es-GT"/>
        </w:rPr>
        <w:t xml:space="preserve">Dirección de Gobierno Abierto </w:t>
      </w:r>
    </w:p>
    <w:p w14:paraId="6E16D4D1" w14:textId="77777777" w:rsidR="00DC206E" w:rsidRPr="00003783" w:rsidRDefault="00DC206E" w:rsidP="009146E8">
      <w:pPr>
        <w:pStyle w:val="Normal1"/>
        <w:numPr>
          <w:ilvl w:val="2"/>
          <w:numId w:val="13"/>
        </w:numPr>
        <w:tabs>
          <w:tab w:val="left" w:pos="567"/>
        </w:tabs>
        <w:spacing w:after="0" w:line="240" w:lineRule="auto"/>
        <w:ind w:left="1418" w:hanging="1134"/>
        <w:contextualSpacing/>
        <w:jc w:val="both"/>
        <w:rPr>
          <w:rStyle w:val="Fuentedeprrafopredeter1"/>
          <w:rFonts w:ascii="Arial" w:hAnsi="Arial" w:cs="Arial"/>
          <w:sz w:val="24"/>
          <w:szCs w:val="24"/>
          <w:lang w:val="es-GT"/>
        </w:rPr>
      </w:pPr>
      <w:r w:rsidRPr="00003783">
        <w:rPr>
          <w:rStyle w:val="Fuentedeprrafopredeter1"/>
          <w:rFonts w:ascii="Arial" w:hAnsi="Arial" w:cs="Arial"/>
          <w:sz w:val="24"/>
          <w:szCs w:val="24"/>
          <w:lang w:val="es-GT"/>
        </w:rPr>
        <w:t>Departamento de Gestión de Iniciativas Nacionales e Internacionales</w:t>
      </w:r>
    </w:p>
    <w:p w14:paraId="7CEF3C0D" w14:textId="77777777" w:rsidR="00DC206E" w:rsidRPr="00003783" w:rsidRDefault="00DC206E" w:rsidP="00683776">
      <w:pPr>
        <w:pStyle w:val="Normal1"/>
        <w:numPr>
          <w:ilvl w:val="2"/>
          <w:numId w:val="13"/>
        </w:numPr>
        <w:tabs>
          <w:tab w:val="left" w:pos="567"/>
        </w:tabs>
        <w:spacing w:after="0" w:line="240" w:lineRule="auto"/>
        <w:ind w:left="1418" w:hanging="1134"/>
        <w:contextualSpacing/>
        <w:jc w:val="both"/>
        <w:rPr>
          <w:rStyle w:val="Fuentedeprrafopredeter1"/>
          <w:rFonts w:ascii="Arial" w:hAnsi="Arial" w:cs="Arial"/>
          <w:sz w:val="24"/>
          <w:szCs w:val="24"/>
          <w:lang w:val="es-GT"/>
        </w:rPr>
      </w:pPr>
      <w:r w:rsidRPr="00003783">
        <w:rPr>
          <w:rStyle w:val="Fuentedeprrafopredeter1"/>
          <w:rFonts w:ascii="Arial" w:hAnsi="Arial" w:cs="Arial"/>
          <w:sz w:val="24"/>
          <w:szCs w:val="24"/>
          <w:lang w:val="es-GT"/>
        </w:rPr>
        <w:t>Departamento de Alianzas y Cooperación</w:t>
      </w:r>
    </w:p>
    <w:p w14:paraId="00DFAEBF" w14:textId="77777777" w:rsidR="00DC206E" w:rsidRPr="00003783" w:rsidRDefault="00DC206E" w:rsidP="009146E8">
      <w:pPr>
        <w:pStyle w:val="Prrafodelista"/>
        <w:numPr>
          <w:ilvl w:val="1"/>
          <w:numId w:val="13"/>
        </w:numPr>
        <w:suppressAutoHyphens/>
        <w:spacing w:after="0" w:line="240" w:lineRule="auto"/>
        <w:ind w:left="709" w:hanging="567"/>
        <w:jc w:val="both"/>
        <w:rPr>
          <w:rFonts w:ascii="Arial" w:hAnsi="Arial" w:cs="Arial"/>
          <w:b/>
          <w:sz w:val="24"/>
          <w:szCs w:val="24"/>
        </w:rPr>
      </w:pPr>
      <w:r w:rsidRPr="00003783">
        <w:rPr>
          <w:rStyle w:val="Fuentedeprrafopredeter1"/>
          <w:rFonts w:ascii="Arial" w:hAnsi="Arial" w:cs="Arial"/>
          <w:b/>
          <w:sz w:val="24"/>
          <w:szCs w:val="24"/>
        </w:rPr>
        <w:t xml:space="preserve">Dirección de Gobierno Electrónico </w:t>
      </w:r>
    </w:p>
    <w:p w14:paraId="203F77C8" w14:textId="77777777" w:rsidR="00DC206E" w:rsidRPr="00003783" w:rsidRDefault="00DC206E" w:rsidP="009146E8">
      <w:pPr>
        <w:pStyle w:val="Normal1"/>
        <w:numPr>
          <w:ilvl w:val="2"/>
          <w:numId w:val="13"/>
        </w:numPr>
        <w:spacing w:after="0" w:line="240" w:lineRule="auto"/>
        <w:ind w:left="1418" w:hanging="1134"/>
        <w:contextualSpacing/>
        <w:jc w:val="both"/>
        <w:rPr>
          <w:rStyle w:val="Fuentedeprrafopredeter1"/>
          <w:rFonts w:ascii="Arial" w:hAnsi="Arial" w:cs="Arial"/>
          <w:sz w:val="24"/>
          <w:szCs w:val="24"/>
        </w:rPr>
      </w:pPr>
      <w:r w:rsidRPr="00003783">
        <w:rPr>
          <w:rStyle w:val="Fuentedeprrafopredeter1"/>
          <w:rFonts w:ascii="Arial" w:hAnsi="Arial" w:cs="Arial"/>
          <w:sz w:val="24"/>
          <w:szCs w:val="24"/>
        </w:rPr>
        <w:t>Departamento de Gobierno Electrónico</w:t>
      </w:r>
    </w:p>
    <w:p w14:paraId="3DE2F572" w14:textId="77777777" w:rsidR="00DC206E" w:rsidRPr="00003783" w:rsidRDefault="00DC206E" w:rsidP="009146E8">
      <w:pPr>
        <w:pStyle w:val="Normal1"/>
        <w:numPr>
          <w:ilvl w:val="2"/>
          <w:numId w:val="13"/>
        </w:numPr>
        <w:spacing w:after="0" w:line="240" w:lineRule="auto"/>
        <w:ind w:left="1418" w:hanging="1134"/>
        <w:contextualSpacing/>
        <w:jc w:val="both"/>
        <w:rPr>
          <w:rStyle w:val="Fuentedeprrafopredeter1"/>
          <w:rFonts w:ascii="Arial" w:hAnsi="Arial" w:cs="Arial"/>
          <w:sz w:val="24"/>
          <w:szCs w:val="24"/>
        </w:rPr>
      </w:pPr>
      <w:r w:rsidRPr="00003783">
        <w:rPr>
          <w:rStyle w:val="Fuentedeprrafopredeter1"/>
          <w:rFonts w:ascii="Arial" w:hAnsi="Arial" w:cs="Arial"/>
          <w:sz w:val="24"/>
          <w:szCs w:val="24"/>
        </w:rPr>
        <w:t>Departamento de Datos Abiertos</w:t>
      </w:r>
    </w:p>
    <w:p w14:paraId="46EEE7D3" w14:textId="77777777" w:rsidR="00DC206E" w:rsidRPr="00003783" w:rsidRDefault="00DC206E" w:rsidP="00683776">
      <w:pPr>
        <w:pStyle w:val="Normal1"/>
        <w:numPr>
          <w:ilvl w:val="2"/>
          <w:numId w:val="13"/>
        </w:numPr>
        <w:spacing w:after="0" w:line="240" w:lineRule="auto"/>
        <w:ind w:left="1418" w:hanging="1134"/>
        <w:jc w:val="both"/>
        <w:rPr>
          <w:rStyle w:val="Fuentedeprrafopredeter1"/>
          <w:rFonts w:ascii="Arial" w:hAnsi="Arial" w:cs="Arial"/>
          <w:sz w:val="24"/>
          <w:szCs w:val="24"/>
        </w:rPr>
      </w:pPr>
      <w:r w:rsidRPr="00003783">
        <w:rPr>
          <w:rStyle w:val="Fuentedeprrafopredeter1"/>
          <w:rFonts w:ascii="Arial" w:hAnsi="Arial" w:cs="Arial"/>
          <w:sz w:val="24"/>
          <w:szCs w:val="24"/>
          <w:lang w:val="es-GT"/>
        </w:rPr>
        <w:t>Departamento de Sistemas Informáticos</w:t>
      </w:r>
    </w:p>
    <w:p w14:paraId="56405DDF" w14:textId="77777777" w:rsidR="00DC206E" w:rsidRPr="00003783" w:rsidRDefault="00DC206E" w:rsidP="009146E8">
      <w:pPr>
        <w:pStyle w:val="Normal1"/>
        <w:numPr>
          <w:ilvl w:val="1"/>
          <w:numId w:val="13"/>
        </w:numPr>
        <w:tabs>
          <w:tab w:val="left" w:pos="567"/>
        </w:tabs>
        <w:spacing w:after="0" w:line="240" w:lineRule="auto"/>
        <w:ind w:hanging="938"/>
        <w:jc w:val="both"/>
        <w:rPr>
          <w:rFonts w:ascii="Arial" w:hAnsi="Arial" w:cs="Arial"/>
          <w:sz w:val="24"/>
          <w:szCs w:val="24"/>
          <w:lang w:val="es-GT"/>
        </w:rPr>
      </w:pPr>
      <w:r w:rsidRPr="00003783">
        <w:rPr>
          <w:rStyle w:val="Fuentedeprrafopredeter1"/>
          <w:rFonts w:ascii="Arial" w:hAnsi="Arial" w:cs="Arial"/>
          <w:b/>
          <w:sz w:val="24"/>
          <w:szCs w:val="24"/>
          <w:lang w:val="es-GT"/>
        </w:rPr>
        <w:t xml:space="preserve">   Dirección de Estándares y Proyectos</w:t>
      </w:r>
    </w:p>
    <w:p w14:paraId="7E5E1424" w14:textId="77777777" w:rsidR="00DC206E" w:rsidRPr="00003783" w:rsidRDefault="00DC206E" w:rsidP="009146E8">
      <w:pPr>
        <w:pStyle w:val="Prrafodelista"/>
        <w:numPr>
          <w:ilvl w:val="2"/>
          <w:numId w:val="13"/>
        </w:numPr>
        <w:suppressAutoHyphens/>
        <w:spacing w:after="0" w:line="240" w:lineRule="auto"/>
        <w:ind w:left="1418" w:hanging="1134"/>
        <w:jc w:val="both"/>
        <w:rPr>
          <w:rStyle w:val="Fuentedeprrafopredeter1"/>
          <w:rFonts w:ascii="Arial" w:hAnsi="Arial" w:cs="Arial"/>
          <w:bCs/>
          <w:color w:val="000000"/>
          <w:sz w:val="24"/>
          <w:szCs w:val="24"/>
        </w:rPr>
      </w:pPr>
      <w:r w:rsidRPr="00003783">
        <w:rPr>
          <w:rFonts w:ascii="Arial" w:hAnsi="Arial" w:cs="Arial"/>
          <w:bCs/>
          <w:color w:val="000000"/>
          <w:sz w:val="24"/>
          <w:szCs w:val="24"/>
        </w:rPr>
        <w:t>Departamento de Estándares</w:t>
      </w:r>
    </w:p>
    <w:p w14:paraId="7A37AB00" w14:textId="7E0860D1" w:rsidR="00DC206E" w:rsidRDefault="00DC206E" w:rsidP="00683776">
      <w:pPr>
        <w:pStyle w:val="Prrafodelista"/>
        <w:numPr>
          <w:ilvl w:val="2"/>
          <w:numId w:val="13"/>
        </w:numPr>
        <w:suppressAutoHyphens/>
        <w:spacing w:after="0" w:line="240" w:lineRule="auto"/>
        <w:ind w:left="1418" w:hanging="1134"/>
        <w:jc w:val="both"/>
        <w:rPr>
          <w:rFonts w:ascii="Arial" w:hAnsi="Arial" w:cs="Arial"/>
          <w:bCs/>
          <w:color w:val="000000"/>
          <w:sz w:val="24"/>
          <w:szCs w:val="24"/>
        </w:rPr>
      </w:pPr>
      <w:r w:rsidRPr="00003783">
        <w:rPr>
          <w:rFonts w:ascii="Arial" w:hAnsi="Arial" w:cs="Arial"/>
          <w:bCs/>
          <w:color w:val="000000"/>
          <w:sz w:val="24"/>
          <w:szCs w:val="24"/>
        </w:rPr>
        <w:t xml:space="preserve">Departamento de Proyectos </w:t>
      </w:r>
    </w:p>
    <w:p w14:paraId="227739FF" w14:textId="77777777" w:rsidR="009146E8" w:rsidRPr="00003783" w:rsidRDefault="009146E8" w:rsidP="009146E8">
      <w:pPr>
        <w:pStyle w:val="Prrafodelista"/>
        <w:suppressAutoHyphens/>
        <w:spacing w:after="0" w:line="240" w:lineRule="auto"/>
        <w:ind w:left="1418"/>
        <w:jc w:val="both"/>
        <w:rPr>
          <w:rFonts w:ascii="Arial" w:hAnsi="Arial" w:cs="Arial"/>
          <w:bCs/>
          <w:color w:val="000000"/>
          <w:sz w:val="24"/>
          <w:szCs w:val="24"/>
        </w:rPr>
      </w:pPr>
    </w:p>
    <w:p w14:paraId="0093E1B6" w14:textId="77777777" w:rsidR="00DC206E" w:rsidRPr="00003783" w:rsidRDefault="00DC206E" w:rsidP="00DC206E">
      <w:pPr>
        <w:pStyle w:val="Prrafodelista"/>
        <w:numPr>
          <w:ilvl w:val="0"/>
          <w:numId w:val="11"/>
        </w:numPr>
        <w:suppressAutoHyphens/>
        <w:spacing w:after="0" w:line="360" w:lineRule="auto"/>
        <w:contextualSpacing w:val="0"/>
        <w:jc w:val="both"/>
        <w:rPr>
          <w:rFonts w:ascii="Arial" w:hAnsi="Arial" w:cs="Arial"/>
          <w:b/>
          <w:sz w:val="24"/>
          <w:szCs w:val="24"/>
        </w:rPr>
      </w:pPr>
      <w:r w:rsidRPr="00003783">
        <w:rPr>
          <w:rFonts w:ascii="Arial" w:hAnsi="Arial" w:cs="Arial"/>
          <w:b/>
          <w:sz w:val="24"/>
          <w:szCs w:val="24"/>
        </w:rPr>
        <w:t>ÓRGANOS ADMINISTRATIVOS</w:t>
      </w:r>
    </w:p>
    <w:p w14:paraId="4446B252" w14:textId="77777777" w:rsidR="00DC206E" w:rsidRPr="00003783" w:rsidRDefault="00DC206E" w:rsidP="009146E8">
      <w:pPr>
        <w:pStyle w:val="Prrafodelista"/>
        <w:numPr>
          <w:ilvl w:val="1"/>
          <w:numId w:val="12"/>
        </w:numPr>
        <w:suppressAutoHyphens/>
        <w:spacing w:after="0" w:line="240" w:lineRule="auto"/>
        <w:ind w:hanging="218"/>
        <w:jc w:val="both"/>
        <w:rPr>
          <w:rStyle w:val="Fuentedeprrafopredeter1"/>
          <w:rFonts w:ascii="Arial" w:hAnsi="Arial" w:cs="Arial"/>
          <w:b/>
          <w:sz w:val="24"/>
          <w:szCs w:val="24"/>
        </w:rPr>
      </w:pPr>
      <w:r w:rsidRPr="00003783">
        <w:rPr>
          <w:rStyle w:val="Fuentedeprrafopredeter1"/>
          <w:rFonts w:ascii="Arial" w:hAnsi="Arial" w:cs="Arial"/>
          <w:b/>
          <w:sz w:val="24"/>
          <w:szCs w:val="24"/>
        </w:rPr>
        <w:t xml:space="preserve">Dirección de Recursos Humanos </w:t>
      </w:r>
    </w:p>
    <w:p w14:paraId="6733DE43" w14:textId="4656DAB9" w:rsidR="00DC206E" w:rsidRPr="00003783" w:rsidRDefault="00DC206E" w:rsidP="009146E8">
      <w:pPr>
        <w:spacing w:after="0" w:line="240" w:lineRule="auto"/>
        <w:ind w:firstLine="357"/>
        <w:contextualSpacing/>
        <w:jc w:val="both"/>
        <w:rPr>
          <w:rFonts w:ascii="Arial" w:hAnsi="Arial" w:cs="Arial"/>
          <w:bCs/>
          <w:color w:val="000000"/>
          <w:sz w:val="24"/>
          <w:szCs w:val="24"/>
          <w:lang w:val="es-MX"/>
        </w:rPr>
      </w:pPr>
      <w:r w:rsidRPr="00003783">
        <w:rPr>
          <w:rFonts w:ascii="Arial" w:hAnsi="Arial" w:cs="Arial"/>
          <w:bCs/>
          <w:color w:val="000000"/>
          <w:sz w:val="24"/>
          <w:szCs w:val="24"/>
          <w:lang w:val="es-MX"/>
        </w:rPr>
        <w:t>3.1.1</w:t>
      </w:r>
      <w:r w:rsidRPr="00003783">
        <w:rPr>
          <w:rFonts w:ascii="Arial" w:hAnsi="Arial" w:cs="Arial"/>
          <w:bCs/>
          <w:color w:val="000000"/>
          <w:sz w:val="24"/>
          <w:szCs w:val="24"/>
          <w:lang w:val="es-MX"/>
        </w:rPr>
        <w:tab/>
        <w:t xml:space="preserve">Departamento de </w:t>
      </w:r>
      <w:r w:rsidR="007227DF" w:rsidRPr="00003783">
        <w:rPr>
          <w:rFonts w:ascii="Arial" w:hAnsi="Arial" w:cs="Arial"/>
          <w:bCs/>
          <w:color w:val="000000"/>
          <w:sz w:val="24"/>
          <w:szCs w:val="24"/>
          <w:lang w:val="es-MX"/>
        </w:rPr>
        <w:t>Dotación y</w:t>
      </w:r>
      <w:r w:rsidRPr="00003783">
        <w:rPr>
          <w:rFonts w:ascii="Arial" w:hAnsi="Arial" w:cs="Arial"/>
          <w:bCs/>
          <w:color w:val="000000"/>
          <w:sz w:val="24"/>
          <w:szCs w:val="24"/>
          <w:lang w:val="es-MX"/>
        </w:rPr>
        <w:t xml:space="preserve"> Gestión de Personal</w:t>
      </w:r>
    </w:p>
    <w:p w14:paraId="4BE299EA" w14:textId="13686ABC" w:rsidR="00DC206E" w:rsidRPr="00003783" w:rsidRDefault="00DC206E" w:rsidP="009146E8">
      <w:pPr>
        <w:spacing w:after="0" w:line="240" w:lineRule="auto"/>
        <w:ind w:firstLine="357"/>
        <w:contextualSpacing/>
        <w:jc w:val="both"/>
        <w:rPr>
          <w:rFonts w:ascii="Arial" w:hAnsi="Arial" w:cs="Arial"/>
          <w:bCs/>
          <w:color w:val="000000"/>
          <w:sz w:val="24"/>
          <w:szCs w:val="24"/>
          <w:lang w:val="es-MX"/>
        </w:rPr>
      </w:pPr>
      <w:r w:rsidRPr="00003783">
        <w:rPr>
          <w:rFonts w:ascii="Arial" w:hAnsi="Arial" w:cs="Arial"/>
          <w:bCs/>
          <w:color w:val="000000"/>
          <w:sz w:val="24"/>
          <w:szCs w:val="24"/>
          <w:lang w:val="es-MX"/>
        </w:rPr>
        <w:t>3.1.2</w:t>
      </w:r>
      <w:r w:rsidRPr="00003783">
        <w:rPr>
          <w:rFonts w:ascii="Arial" w:hAnsi="Arial" w:cs="Arial"/>
          <w:bCs/>
          <w:color w:val="000000"/>
          <w:sz w:val="24"/>
          <w:szCs w:val="24"/>
          <w:lang w:val="es-MX"/>
        </w:rPr>
        <w:tab/>
        <w:t>Departamento de Desarrollo</w:t>
      </w:r>
    </w:p>
    <w:p w14:paraId="4F377D39" w14:textId="77777777" w:rsidR="00DC206E" w:rsidRPr="00003783" w:rsidRDefault="00DC206E" w:rsidP="009146E8">
      <w:pPr>
        <w:pStyle w:val="Prrafodelista"/>
        <w:numPr>
          <w:ilvl w:val="1"/>
          <w:numId w:val="12"/>
        </w:numPr>
        <w:suppressAutoHyphens/>
        <w:spacing w:after="0" w:line="240" w:lineRule="auto"/>
        <w:ind w:hanging="218"/>
        <w:jc w:val="both"/>
        <w:rPr>
          <w:rFonts w:ascii="Arial" w:hAnsi="Arial" w:cs="Arial"/>
          <w:b/>
          <w:sz w:val="24"/>
          <w:szCs w:val="24"/>
        </w:rPr>
      </w:pPr>
      <w:r w:rsidRPr="00003783">
        <w:rPr>
          <w:rFonts w:ascii="Arial" w:hAnsi="Arial" w:cs="Arial"/>
          <w:b/>
          <w:sz w:val="24"/>
          <w:szCs w:val="24"/>
        </w:rPr>
        <w:t>Dirección Administrativa Financiera</w:t>
      </w:r>
      <w:r w:rsidRPr="00003783">
        <w:rPr>
          <w:rFonts w:ascii="Arial" w:hAnsi="Arial" w:cs="Arial"/>
          <w:sz w:val="24"/>
          <w:szCs w:val="24"/>
        </w:rPr>
        <w:t xml:space="preserve"> </w:t>
      </w:r>
    </w:p>
    <w:p w14:paraId="1ECBDE08" w14:textId="77777777" w:rsidR="00DC206E" w:rsidRPr="00003783" w:rsidRDefault="00DC206E" w:rsidP="009146E8">
      <w:pPr>
        <w:pStyle w:val="Normal1"/>
        <w:numPr>
          <w:ilvl w:val="2"/>
          <w:numId w:val="12"/>
        </w:numPr>
        <w:tabs>
          <w:tab w:val="left" w:pos="142"/>
          <w:tab w:val="left" w:pos="426"/>
        </w:tabs>
        <w:spacing w:after="0" w:line="240" w:lineRule="auto"/>
        <w:ind w:left="1417" w:hanging="992"/>
        <w:contextualSpacing/>
        <w:jc w:val="both"/>
        <w:rPr>
          <w:rFonts w:ascii="Arial" w:hAnsi="Arial" w:cs="Arial"/>
          <w:sz w:val="24"/>
          <w:szCs w:val="24"/>
          <w:lang w:val="es-GT"/>
        </w:rPr>
      </w:pPr>
      <w:r w:rsidRPr="00003783">
        <w:rPr>
          <w:rFonts w:ascii="Arial" w:hAnsi="Arial" w:cs="Arial"/>
          <w:sz w:val="24"/>
          <w:szCs w:val="24"/>
          <w:lang w:val="es-GT"/>
        </w:rPr>
        <w:t xml:space="preserve">Departamento Administrativo </w:t>
      </w:r>
    </w:p>
    <w:p w14:paraId="0E11A915" w14:textId="22C0F7F5" w:rsidR="00DC206E" w:rsidRPr="00683776" w:rsidRDefault="00DC206E" w:rsidP="009146E8">
      <w:pPr>
        <w:pStyle w:val="Normal1"/>
        <w:numPr>
          <w:ilvl w:val="2"/>
          <w:numId w:val="12"/>
        </w:numPr>
        <w:tabs>
          <w:tab w:val="left" w:pos="142"/>
          <w:tab w:val="left" w:pos="426"/>
        </w:tabs>
        <w:spacing w:after="0" w:line="240" w:lineRule="auto"/>
        <w:ind w:left="1417" w:hanging="992"/>
        <w:contextualSpacing/>
        <w:jc w:val="both"/>
        <w:rPr>
          <w:rFonts w:ascii="Arial" w:hAnsi="Arial" w:cs="Arial"/>
          <w:sz w:val="24"/>
          <w:szCs w:val="24"/>
          <w:lang w:val="es-GT"/>
        </w:rPr>
      </w:pPr>
      <w:r w:rsidRPr="00003783">
        <w:rPr>
          <w:rFonts w:ascii="Arial" w:hAnsi="Arial" w:cs="Arial"/>
          <w:sz w:val="24"/>
          <w:szCs w:val="24"/>
        </w:rPr>
        <w:t>Departamento Financiero</w:t>
      </w:r>
    </w:p>
    <w:p w14:paraId="5FF53B95" w14:textId="77777777" w:rsidR="00683776" w:rsidRPr="00003783" w:rsidRDefault="00683776" w:rsidP="00683776">
      <w:pPr>
        <w:pStyle w:val="Normal1"/>
        <w:tabs>
          <w:tab w:val="left" w:pos="142"/>
          <w:tab w:val="left" w:pos="426"/>
        </w:tabs>
        <w:spacing w:after="0" w:line="240" w:lineRule="auto"/>
        <w:ind w:left="1417"/>
        <w:contextualSpacing/>
        <w:jc w:val="both"/>
        <w:rPr>
          <w:rFonts w:ascii="Arial" w:hAnsi="Arial" w:cs="Arial"/>
          <w:sz w:val="24"/>
          <w:szCs w:val="24"/>
          <w:lang w:val="es-GT"/>
        </w:rPr>
      </w:pPr>
    </w:p>
    <w:p w14:paraId="56904BBE" w14:textId="77777777" w:rsidR="00DC206E" w:rsidRPr="00003783" w:rsidRDefault="00DC206E" w:rsidP="00DC206E">
      <w:pPr>
        <w:pStyle w:val="Prrafodelista"/>
        <w:numPr>
          <w:ilvl w:val="0"/>
          <w:numId w:val="11"/>
        </w:numPr>
        <w:suppressAutoHyphens/>
        <w:spacing w:after="0" w:line="360" w:lineRule="auto"/>
        <w:contextualSpacing w:val="0"/>
        <w:jc w:val="both"/>
        <w:rPr>
          <w:rFonts w:ascii="Arial" w:hAnsi="Arial" w:cs="Arial"/>
          <w:b/>
          <w:sz w:val="24"/>
          <w:szCs w:val="24"/>
        </w:rPr>
      </w:pPr>
      <w:r w:rsidRPr="00003783">
        <w:rPr>
          <w:rFonts w:ascii="Arial" w:hAnsi="Arial" w:cs="Arial"/>
          <w:b/>
          <w:sz w:val="24"/>
          <w:szCs w:val="24"/>
        </w:rPr>
        <w:t>ÓRGANOS DE APOYO TÉCNICO</w:t>
      </w:r>
    </w:p>
    <w:p w14:paraId="78B68BF1" w14:textId="77777777" w:rsidR="00DC206E" w:rsidRPr="00003783" w:rsidRDefault="00DC206E" w:rsidP="00DC206E">
      <w:pPr>
        <w:tabs>
          <w:tab w:val="left" w:pos="709"/>
          <w:tab w:val="left" w:pos="1134"/>
          <w:tab w:val="left" w:pos="1276"/>
          <w:tab w:val="left" w:pos="1985"/>
        </w:tabs>
        <w:spacing w:after="0" w:line="360" w:lineRule="auto"/>
        <w:ind w:left="390" w:hanging="248"/>
        <w:jc w:val="both"/>
        <w:rPr>
          <w:rFonts w:ascii="Arial" w:hAnsi="Arial" w:cs="Arial"/>
          <w:b/>
          <w:sz w:val="24"/>
          <w:szCs w:val="24"/>
        </w:rPr>
      </w:pPr>
      <w:r w:rsidRPr="00003783">
        <w:rPr>
          <w:rFonts w:ascii="Arial" w:hAnsi="Arial" w:cs="Arial"/>
          <w:b/>
          <w:sz w:val="24"/>
          <w:szCs w:val="24"/>
        </w:rPr>
        <w:t>4.1</w:t>
      </w:r>
      <w:r w:rsidRPr="00003783">
        <w:rPr>
          <w:rFonts w:ascii="Arial" w:hAnsi="Arial" w:cs="Arial"/>
          <w:b/>
          <w:sz w:val="24"/>
          <w:szCs w:val="24"/>
        </w:rPr>
        <w:tab/>
        <w:t>Unidad de Asesoría Jurídica</w:t>
      </w:r>
    </w:p>
    <w:p w14:paraId="0E23872D" w14:textId="7FDA4FCE" w:rsidR="00DC206E" w:rsidRPr="00003783" w:rsidRDefault="00DC206E" w:rsidP="00DC206E">
      <w:pPr>
        <w:tabs>
          <w:tab w:val="left" w:pos="709"/>
        </w:tabs>
        <w:suppressAutoHyphens/>
        <w:spacing w:after="0" w:line="360" w:lineRule="auto"/>
        <w:ind w:left="390" w:hanging="248"/>
        <w:jc w:val="both"/>
        <w:rPr>
          <w:rFonts w:ascii="Arial" w:hAnsi="Arial" w:cs="Arial"/>
          <w:b/>
          <w:sz w:val="24"/>
          <w:szCs w:val="24"/>
        </w:rPr>
      </w:pPr>
      <w:r w:rsidRPr="00003783">
        <w:rPr>
          <w:rFonts w:ascii="Arial" w:hAnsi="Arial" w:cs="Arial"/>
          <w:b/>
          <w:sz w:val="24"/>
          <w:szCs w:val="24"/>
        </w:rPr>
        <w:t>4.2</w:t>
      </w:r>
      <w:r w:rsidRPr="00003783">
        <w:rPr>
          <w:rFonts w:ascii="Arial" w:hAnsi="Arial" w:cs="Arial"/>
          <w:b/>
          <w:sz w:val="24"/>
          <w:szCs w:val="24"/>
        </w:rPr>
        <w:tab/>
        <w:t>Unidad de Planificación</w:t>
      </w:r>
    </w:p>
    <w:p w14:paraId="04058F1C" w14:textId="730086EA" w:rsidR="00DC206E" w:rsidRDefault="00DC206E" w:rsidP="00DC206E">
      <w:pPr>
        <w:tabs>
          <w:tab w:val="left" w:pos="709"/>
        </w:tabs>
        <w:suppressAutoHyphens/>
        <w:spacing w:after="0" w:line="360" w:lineRule="auto"/>
        <w:ind w:left="390" w:hanging="248"/>
        <w:jc w:val="both"/>
        <w:rPr>
          <w:rFonts w:ascii="Arial" w:hAnsi="Arial" w:cs="Arial"/>
          <w:b/>
          <w:sz w:val="24"/>
          <w:szCs w:val="24"/>
        </w:rPr>
      </w:pPr>
      <w:r w:rsidRPr="00003783">
        <w:rPr>
          <w:rFonts w:ascii="Arial" w:hAnsi="Arial" w:cs="Arial"/>
          <w:b/>
          <w:sz w:val="24"/>
          <w:szCs w:val="24"/>
        </w:rPr>
        <w:t>4.3</w:t>
      </w:r>
      <w:r w:rsidRPr="00003783">
        <w:rPr>
          <w:rFonts w:ascii="Arial" w:hAnsi="Arial" w:cs="Arial"/>
          <w:b/>
          <w:sz w:val="24"/>
          <w:szCs w:val="24"/>
        </w:rPr>
        <w:tab/>
        <w:t>Unidad de Comunicación Social</w:t>
      </w:r>
    </w:p>
    <w:p w14:paraId="7644A6A1" w14:textId="77777777" w:rsidR="009146E8" w:rsidRPr="00003783" w:rsidRDefault="009146E8" w:rsidP="009146E8">
      <w:pPr>
        <w:tabs>
          <w:tab w:val="left" w:pos="709"/>
        </w:tabs>
        <w:suppressAutoHyphens/>
        <w:spacing w:after="0" w:line="360" w:lineRule="auto"/>
        <w:jc w:val="both"/>
        <w:rPr>
          <w:rFonts w:ascii="Arial" w:hAnsi="Arial" w:cs="Arial"/>
          <w:b/>
          <w:sz w:val="24"/>
          <w:szCs w:val="24"/>
        </w:rPr>
      </w:pPr>
    </w:p>
    <w:p w14:paraId="644FDCC4" w14:textId="45E1E725" w:rsidR="00DC206E" w:rsidRPr="00003783" w:rsidRDefault="00DC206E" w:rsidP="00DC206E">
      <w:pPr>
        <w:numPr>
          <w:ilvl w:val="0"/>
          <w:numId w:val="11"/>
        </w:numPr>
        <w:suppressAutoHyphens/>
        <w:spacing w:after="0" w:line="360" w:lineRule="auto"/>
        <w:jc w:val="both"/>
        <w:rPr>
          <w:rFonts w:ascii="Arial" w:hAnsi="Arial" w:cs="Arial"/>
          <w:b/>
          <w:caps/>
          <w:sz w:val="24"/>
          <w:szCs w:val="24"/>
        </w:rPr>
      </w:pPr>
      <w:r w:rsidRPr="00003783">
        <w:rPr>
          <w:rFonts w:ascii="Arial" w:hAnsi="Arial" w:cs="Arial"/>
          <w:b/>
          <w:sz w:val="24"/>
          <w:szCs w:val="24"/>
        </w:rPr>
        <w:t>ÓRGANO DE CONTROL INTERNO</w:t>
      </w:r>
    </w:p>
    <w:p w14:paraId="66D542DD" w14:textId="51E6736C" w:rsidR="00DC206E" w:rsidRPr="00003783" w:rsidRDefault="00DC206E" w:rsidP="00DC206E">
      <w:pPr>
        <w:suppressAutoHyphens/>
        <w:spacing w:after="0" w:line="360" w:lineRule="auto"/>
        <w:ind w:firstLine="142"/>
        <w:jc w:val="both"/>
        <w:rPr>
          <w:rFonts w:ascii="Arial" w:hAnsi="Arial" w:cs="Arial"/>
          <w:b/>
          <w:sz w:val="24"/>
          <w:szCs w:val="24"/>
        </w:rPr>
      </w:pPr>
      <w:r w:rsidRPr="00003783">
        <w:rPr>
          <w:rFonts w:ascii="Arial" w:hAnsi="Arial" w:cs="Arial"/>
          <w:b/>
          <w:sz w:val="24"/>
          <w:szCs w:val="24"/>
        </w:rPr>
        <w:t>5.1</w:t>
      </w:r>
      <w:r w:rsidRPr="00003783">
        <w:rPr>
          <w:rFonts w:ascii="Arial" w:hAnsi="Arial" w:cs="Arial"/>
          <w:b/>
          <w:sz w:val="24"/>
          <w:szCs w:val="24"/>
        </w:rPr>
        <w:tab/>
        <w:t>Unidad de Auditoría Interna</w:t>
      </w:r>
    </w:p>
    <w:p w14:paraId="72FAE210" w14:textId="42B976C8" w:rsidR="00B13C0D" w:rsidRDefault="00B13C0D" w:rsidP="000E5260">
      <w:pPr>
        <w:tabs>
          <w:tab w:val="left" w:pos="2640"/>
        </w:tabs>
        <w:spacing w:after="0" w:line="240" w:lineRule="auto"/>
        <w:jc w:val="both"/>
        <w:rPr>
          <w:rFonts w:ascii="Arial" w:hAnsi="Arial" w:cs="Arial"/>
          <w:sz w:val="24"/>
          <w:szCs w:val="24"/>
        </w:rPr>
      </w:pPr>
    </w:p>
    <w:p w14:paraId="600EC014" w14:textId="30EBAEE9" w:rsidR="009146E8" w:rsidRDefault="009146E8" w:rsidP="000E5260">
      <w:pPr>
        <w:tabs>
          <w:tab w:val="left" w:pos="2640"/>
        </w:tabs>
        <w:spacing w:after="0" w:line="240" w:lineRule="auto"/>
        <w:jc w:val="both"/>
        <w:rPr>
          <w:rFonts w:ascii="Arial" w:hAnsi="Arial" w:cs="Arial"/>
          <w:sz w:val="24"/>
          <w:szCs w:val="24"/>
        </w:rPr>
      </w:pPr>
    </w:p>
    <w:p w14:paraId="5CA1ECD8" w14:textId="1CFAFB1F" w:rsidR="009146E8" w:rsidRDefault="009146E8" w:rsidP="000E5260">
      <w:pPr>
        <w:tabs>
          <w:tab w:val="left" w:pos="2640"/>
        </w:tabs>
        <w:spacing w:after="0" w:line="240" w:lineRule="auto"/>
        <w:jc w:val="both"/>
        <w:rPr>
          <w:rFonts w:ascii="Arial" w:hAnsi="Arial" w:cs="Arial"/>
          <w:sz w:val="24"/>
          <w:szCs w:val="24"/>
        </w:rPr>
      </w:pPr>
    </w:p>
    <w:p w14:paraId="638094C6" w14:textId="2C610D93" w:rsidR="009146E8" w:rsidRDefault="009146E8" w:rsidP="000E5260">
      <w:pPr>
        <w:tabs>
          <w:tab w:val="left" w:pos="2640"/>
        </w:tabs>
        <w:spacing w:after="0" w:line="240" w:lineRule="auto"/>
        <w:jc w:val="both"/>
        <w:rPr>
          <w:rFonts w:ascii="Arial" w:hAnsi="Arial" w:cs="Arial"/>
          <w:sz w:val="24"/>
          <w:szCs w:val="24"/>
        </w:rPr>
      </w:pPr>
    </w:p>
    <w:p w14:paraId="22528D35" w14:textId="77777777" w:rsidR="009146E8" w:rsidRDefault="009146E8" w:rsidP="000E5260">
      <w:pPr>
        <w:tabs>
          <w:tab w:val="left" w:pos="2640"/>
        </w:tabs>
        <w:spacing w:after="0" w:line="240" w:lineRule="auto"/>
        <w:jc w:val="both"/>
        <w:rPr>
          <w:rFonts w:ascii="Arial" w:hAnsi="Arial" w:cs="Arial"/>
          <w:sz w:val="24"/>
          <w:szCs w:val="24"/>
        </w:rPr>
      </w:pPr>
    </w:p>
    <w:p w14:paraId="77B37CFA" w14:textId="3993FCCC" w:rsidR="000E5260" w:rsidRPr="00491C2F" w:rsidRDefault="003A2315" w:rsidP="00DF7001">
      <w:pPr>
        <w:pStyle w:val="Prrafodelista"/>
        <w:numPr>
          <w:ilvl w:val="0"/>
          <w:numId w:val="8"/>
        </w:numPr>
        <w:tabs>
          <w:tab w:val="left" w:pos="2640"/>
        </w:tabs>
        <w:spacing w:after="0" w:line="240" w:lineRule="auto"/>
        <w:ind w:left="2694" w:hanging="2552"/>
        <w:jc w:val="both"/>
        <w:outlineLvl w:val="0"/>
        <w:rPr>
          <w:rFonts w:ascii="Arial" w:hAnsi="Arial" w:cs="Arial"/>
          <w:b/>
          <w:sz w:val="28"/>
          <w:szCs w:val="28"/>
        </w:rPr>
      </w:pPr>
      <w:bookmarkStart w:id="9" w:name="_Toc59084722"/>
      <w:r w:rsidRPr="00491C2F">
        <w:rPr>
          <w:rFonts w:ascii="Arial" w:hAnsi="Arial" w:cs="Arial"/>
          <w:b/>
          <w:sz w:val="28"/>
          <w:szCs w:val="28"/>
        </w:rPr>
        <w:lastRenderedPageBreak/>
        <w:t>ESTRUCTURA ORGANIZACIONAL</w:t>
      </w:r>
      <w:bookmarkEnd w:id="9"/>
    </w:p>
    <w:p w14:paraId="2183C701" w14:textId="5776316D" w:rsidR="00DC206E" w:rsidRDefault="00DC206E" w:rsidP="000E5260">
      <w:pPr>
        <w:pStyle w:val="Sinespaciado"/>
        <w:autoSpaceDE w:val="0"/>
        <w:autoSpaceDN w:val="0"/>
        <w:adjustRightInd w:val="0"/>
        <w:jc w:val="center"/>
        <w:rPr>
          <w:rFonts w:ascii="Arial" w:hAnsi="Arial" w:cs="Arial"/>
          <w:b/>
          <w:sz w:val="30"/>
          <w:szCs w:val="30"/>
        </w:rPr>
      </w:pPr>
    </w:p>
    <w:p w14:paraId="6C53080C" w14:textId="1DF66D9E" w:rsidR="00DC206E" w:rsidRDefault="00E451F9" w:rsidP="00776D2F">
      <w:pPr>
        <w:pStyle w:val="Sinespaciado"/>
        <w:autoSpaceDE w:val="0"/>
        <w:autoSpaceDN w:val="0"/>
        <w:adjustRightInd w:val="0"/>
        <w:ind w:left="-709"/>
        <w:jc w:val="center"/>
        <w:rPr>
          <w:rFonts w:ascii="Arial" w:hAnsi="Arial" w:cs="Arial"/>
          <w:b/>
          <w:sz w:val="30"/>
          <w:szCs w:val="30"/>
        </w:rPr>
      </w:pPr>
      <w:r>
        <w:rPr>
          <w:rFonts w:ascii="Arial" w:hAnsi="Arial" w:cs="Arial"/>
          <w:b/>
          <w:sz w:val="30"/>
          <w:szCs w:val="30"/>
        </w:rPr>
        <w:object w:dxaOrig="11055" w:dyaOrig="8940" w14:anchorId="7CA4E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446.95pt" o:ole="">
            <v:imagedata r:id="rId12" o:title=""/>
          </v:shape>
          <o:OLEObject Type="Embed" ProgID="Visio.Drawing.15" ShapeID="_x0000_i1025" DrawAspect="Content" ObjectID="_1676372479" r:id="rId13"/>
        </w:object>
      </w:r>
    </w:p>
    <w:p w14:paraId="6DAE9D9C" w14:textId="615F783A" w:rsidR="00776D2F" w:rsidRPr="00F959FD" w:rsidRDefault="00776D2F" w:rsidP="00776D2F">
      <w:pPr>
        <w:autoSpaceDE w:val="0"/>
        <w:autoSpaceDN w:val="0"/>
        <w:adjustRightInd w:val="0"/>
        <w:spacing w:after="0" w:line="360" w:lineRule="auto"/>
        <w:ind w:firstLine="426"/>
        <w:rPr>
          <w:rFonts w:ascii="Arial" w:eastAsia="Times New Roman" w:hAnsi="Arial" w:cs="Arial"/>
          <w:sz w:val="18"/>
          <w:szCs w:val="18"/>
          <w:lang w:eastAsia="es-GT"/>
        </w:rPr>
      </w:pPr>
      <w:r w:rsidRPr="003606D8">
        <w:rPr>
          <w:rFonts w:ascii="Arial" w:eastAsia="Times New Roman" w:hAnsi="Arial" w:cs="Arial"/>
          <w:b/>
          <w:sz w:val="18"/>
          <w:szCs w:val="18"/>
          <w:lang w:eastAsia="es-GT"/>
        </w:rPr>
        <w:t>Fuente:</w:t>
      </w:r>
      <w:r w:rsidRPr="003606D8">
        <w:rPr>
          <w:rFonts w:ascii="Arial" w:eastAsia="Times New Roman" w:hAnsi="Arial" w:cs="Arial"/>
          <w:sz w:val="18"/>
          <w:szCs w:val="18"/>
          <w:lang w:eastAsia="es-GT"/>
        </w:rPr>
        <w:t xml:space="preserve"> Elaboración propia, según Acuerdo Interno N</w:t>
      </w:r>
      <w:r w:rsidR="00DF7001">
        <w:rPr>
          <w:rFonts w:ascii="Arial" w:eastAsia="Times New Roman" w:hAnsi="Arial" w:cs="Arial"/>
          <w:sz w:val="18"/>
          <w:szCs w:val="18"/>
          <w:lang w:eastAsia="es-GT"/>
        </w:rPr>
        <w:t>úmero</w:t>
      </w:r>
      <w:r w:rsidRPr="003606D8">
        <w:rPr>
          <w:rFonts w:ascii="Arial" w:eastAsia="Times New Roman" w:hAnsi="Arial" w:cs="Arial"/>
          <w:sz w:val="18"/>
          <w:szCs w:val="18"/>
          <w:lang w:eastAsia="es-GT"/>
        </w:rPr>
        <w:t xml:space="preserve"> 47-2020.</w:t>
      </w:r>
      <w:r>
        <w:rPr>
          <w:rFonts w:ascii="Arial" w:eastAsia="Times New Roman" w:hAnsi="Arial" w:cs="Arial"/>
          <w:sz w:val="18"/>
          <w:szCs w:val="18"/>
          <w:lang w:eastAsia="es-GT"/>
        </w:rPr>
        <w:t xml:space="preserve"> </w:t>
      </w:r>
    </w:p>
    <w:p w14:paraId="176DE31D" w14:textId="77777777" w:rsidR="00776D2F" w:rsidRDefault="00776D2F" w:rsidP="00776D2F">
      <w:pPr>
        <w:pStyle w:val="Sinespaciado"/>
        <w:autoSpaceDE w:val="0"/>
        <w:autoSpaceDN w:val="0"/>
        <w:adjustRightInd w:val="0"/>
        <w:ind w:left="-709"/>
        <w:jc w:val="center"/>
        <w:rPr>
          <w:rFonts w:ascii="Arial" w:hAnsi="Arial" w:cs="Arial"/>
          <w:b/>
          <w:sz w:val="30"/>
          <w:szCs w:val="30"/>
        </w:rPr>
      </w:pPr>
    </w:p>
    <w:p w14:paraId="738D8DF0" w14:textId="51192A91" w:rsidR="00DC206E" w:rsidRDefault="00DC206E" w:rsidP="000E5260">
      <w:pPr>
        <w:pStyle w:val="Sinespaciado"/>
        <w:autoSpaceDE w:val="0"/>
        <w:autoSpaceDN w:val="0"/>
        <w:adjustRightInd w:val="0"/>
        <w:jc w:val="center"/>
        <w:rPr>
          <w:rFonts w:ascii="Arial" w:hAnsi="Arial" w:cs="Arial"/>
          <w:b/>
          <w:sz w:val="30"/>
          <w:szCs w:val="30"/>
        </w:rPr>
      </w:pPr>
    </w:p>
    <w:p w14:paraId="2B4E4639" w14:textId="74E8BB64" w:rsidR="00DC206E" w:rsidRDefault="00DC206E" w:rsidP="000E5260">
      <w:pPr>
        <w:pStyle w:val="Sinespaciado"/>
        <w:autoSpaceDE w:val="0"/>
        <w:autoSpaceDN w:val="0"/>
        <w:adjustRightInd w:val="0"/>
        <w:jc w:val="center"/>
        <w:rPr>
          <w:rFonts w:ascii="Arial" w:hAnsi="Arial" w:cs="Arial"/>
          <w:b/>
          <w:sz w:val="30"/>
          <w:szCs w:val="30"/>
        </w:rPr>
      </w:pPr>
    </w:p>
    <w:p w14:paraId="1F69DE7F" w14:textId="01A0FC64" w:rsidR="00DC206E" w:rsidRDefault="00DC206E" w:rsidP="000E5260">
      <w:pPr>
        <w:pStyle w:val="Sinespaciado"/>
        <w:autoSpaceDE w:val="0"/>
        <w:autoSpaceDN w:val="0"/>
        <w:adjustRightInd w:val="0"/>
        <w:jc w:val="center"/>
        <w:rPr>
          <w:rFonts w:ascii="Arial" w:hAnsi="Arial" w:cs="Arial"/>
          <w:b/>
          <w:sz w:val="30"/>
          <w:szCs w:val="30"/>
        </w:rPr>
      </w:pPr>
    </w:p>
    <w:p w14:paraId="17FF2853" w14:textId="32BAC123" w:rsidR="00003783" w:rsidRDefault="00003783" w:rsidP="000E5260">
      <w:pPr>
        <w:pStyle w:val="Sinespaciado"/>
        <w:autoSpaceDE w:val="0"/>
        <w:autoSpaceDN w:val="0"/>
        <w:adjustRightInd w:val="0"/>
        <w:jc w:val="center"/>
        <w:rPr>
          <w:rFonts w:ascii="Arial" w:hAnsi="Arial" w:cs="Arial"/>
          <w:b/>
          <w:sz w:val="30"/>
          <w:szCs w:val="30"/>
        </w:rPr>
      </w:pPr>
    </w:p>
    <w:p w14:paraId="6BA0E37F" w14:textId="77777777" w:rsidR="00E22A32" w:rsidRDefault="00E22A32" w:rsidP="00811BFE">
      <w:pPr>
        <w:tabs>
          <w:tab w:val="left" w:pos="2410"/>
        </w:tabs>
        <w:spacing w:after="0" w:line="240" w:lineRule="auto"/>
        <w:rPr>
          <w:rFonts w:ascii="Arial" w:hAnsi="Arial" w:cs="Arial"/>
          <w:b/>
          <w:bCs/>
          <w:sz w:val="24"/>
          <w:szCs w:val="24"/>
        </w:rPr>
      </w:pPr>
    </w:p>
    <w:p w14:paraId="7B11C38D" w14:textId="77777777" w:rsidR="00DC206E" w:rsidRDefault="00DC206E" w:rsidP="00275E53">
      <w:pPr>
        <w:tabs>
          <w:tab w:val="left" w:pos="2640"/>
        </w:tabs>
        <w:spacing w:after="0" w:line="240" w:lineRule="auto"/>
        <w:jc w:val="both"/>
        <w:rPr>
          <w:rFonts w:ascii="Arial" w:hAnsi="Arial" w:cs="Arial"/>
          <w:b/>
          <w:sz w:val="28"/>
          <w:szCs w:val="28"/>
        </w:rPr>
      </w:pPr>
    </w:p>
    <w:p w14:paraId="27D18104" w14:textId="4A0755AD" w:rsidR="00811BFE" w:rsidRPr="003A2315" w:rsidRDefault="00FC3262" w:rsidP="003A2315">
      <w:pPr>
        <w:pStyle w:val="Ttulo2"/>
        <w:rPr>
          <w:rFonts w:ascii="Arial" w:hAnsi="Arial" w:cs="Arial"/>
          <w:b/>
          <w:color w:val="auto"/>
          <w:sz w:val="28"/>
          <w:szCs w:val="28"/>
        </w:rPr>
      </w:pPr>
      <w:bookmarkStart w:id="10" w:name="_Toc59084723"/>
      <w:r w:rsidRPr="003A2315">
        <w:rPr>
          <w:rFonts w:ascii="Arial" w:hAnsi="Arial" w:cs="Arial"/>
          <w:b/>
          <w:color w:val="auto"/>
          <w:sz w:val="28"/>
          <w:szCs w:val="28"/>
        </w:rPr>
        <w:t>ORGANIGRAMA ESPEC</w:t>
      </w:r>
      <w:r w:rsidR="00C50B36">
        <w:rPr>
          <w:rFonts w:ascii="Arial" w:hAnsi="Arial" w:cs="Arial"/>
          <w:b/>
          <w:color w:val="auto"/>
          <w:sz w:val="28"/>
          <w:szCs w:val="28"/>
        </w:rPr>
        <w:t>Í</w:t>
      </w:r>
      <w:r w:rsidRPr="003A2315">
        <w:rPr>
          <w:rFonts w:ascii="Arial" w:hAnsi="Arial" w:cs="Arial"/>
          <w:b/>
          <w:color w:val="auto"/>
          <w:sz w:val="28"/>
          <w:szCs w:val="28"/>
        </w:rPr>
        <w:t>FICO:</w:t>
      </w:r>
      <w:bookmarkEnd w:id="10"/>
    </w:p>
    <w:p w14:paraId="69BE17A1" w14:textId="77777777" w:rsidR="00923DD5" w:rsidRDefault="00923DD5" w:rsidP="00690AE8">
      <w:pPr>
        <w:tabs>
          <w:tab w:val="left" w:pos="2410"/>
        </w:tabs>
        <w:spacing w:after="0" w:line="240" w:lineRule="auto"/>
        <w:rPr>
          <w:rFonts w:ascii="Arial" w:hAnsi="Arial" w:cs="Arial"/>
          <w:b/>
          <w:bCs/>
          <w:sz w:val="24"/>
          <w:szCs w:val="24"/>
        </w:rPr>
      </w:pPr>
    </w:p>
    <w:p w14:paraId="711D94F4" w14:textId="0AFDFA81" w:rsidR="00923DD5" w:rsidRPr="00F71EBF" w:rsidRDefault="00923DD5" w:rsidP="00F71EBF">
      <w:pPr>
        <w:pStyle w:val="Prrafodelista"/>
        <w:autoSpaceDE w:val="0"/>
        <w:autoSpaceDN w:val="0"/>
        <w:adjustRightInd w:val="0"/>
        <w:spacing w:after="0" w:line="240" w:lineRule="auto"/>
        <w:ind w:left="0"/>
        <w:jc w:val="both"/>
        <w:rPr>
          <w:rStyle w:val="Fuentedeprrafopredeter1"/>
          <w:rFonts w:ascii="Arial" w:hAnsi="Arial" w:cs="Arial"/>
          <w:sz w:val="24"/>
          <w:szCs w:val="24"/>
          <w:lang w:val="es-GT"/>
        </w:rPr>
      </w:pPr>
      <w:r w:rsidRPr="00F71EBF">
        <w:rPr>
          <w:rStyle w:val="Fuentedeprrafopredeter1"/>
          <w:rFonts w:ascii="Arial" w:hAnsi="Arial" w:cs="Arial"/>
          <w:sz w:val="24"/>
          <w:szCs w:val="24"/>
          <w:lang w:val="es-GT"/>
        </w:rPr>
        <w:t xml:space="preserve">La </w:t>
      </w:r>
      <w:r w:rsidR="00464399">
        <w:rPr>
          <w:rStyle w:val="Fuentedeprrafopredeter1"/>
          <w:rFonts w:ascii="Arial" w:hAnsi="Arial" w:cs="Arial"/>
          <w:sz w:val="24"/>
          <w:szCs w:val="24"/>
          <w:lang w:val="es-GT"/>
        </w:rPr>
        <w:t>Dirección de Recursos Humanos</w:t>
      </w:r>
      <w:r w:rsidRPr="00F71EBF">
        <w:rPr>
          <w:rStyle w:val="Fuentedeprrafopredeter1"/>
          <w:rFonts w:ascii="Arial" w:hAnsi="Arial" w:cs="Arial"/>
          <w:sz w:val="24"/>
          <w:szCs w:val="24"/>
          <w:lang w:val="es-GT"/>
        </w:rPr>
        <w:t>,</w:t>
      </w:r>
      <w:r w:rsidR="00D647FC">
        <w:rPr>
          <w:rStyle w:val="Fuentedeprrafopredeter1"/>
          <w:rFonts w:ascii="Arial" w:hAnsi="Arial" w:cs="Arial"/>
          <w:sz w:val="24"/>
          <w:szCs w:val="24"/>
          <w:lang w:val="es-GT"/>
        </w:rPr>
        <w:t xml:space="preserve"> </w:t>
      </w:r>
      <w:r w:rsidRPr="00F71EBF">
        <w:rPr>
          <w:rStyle w:val="Fuentedeprrafopredeter1"/>
          <w:rFonts w:ascii="Arial" w:hAnsi="Arial" w:cs="Arial"/>
          <w:sz w:val="24"/>
          <w:szCs w:val="24"/>
          <w:lang w:val="es-GT"/>
        </w:rPr>
        <w:t xml:space="preserve">en el marco de sus funciones </w:t>
      </w:r>
      <w:r w:rsidR="00D647FC">
        <w:rPr>
          <w:rStyle w:val="Fuentedeprrafopredeter1"/>
          <w:rFonts w:ascii="Arial" w:hAnsi="Arial" w:cs="Arial"/>
          <w:sz w:val="24"/>
          <w:szCs w:val="24"/>
          <w:lang w:val="es-GT"/>
        </w:rPr>
        <w:t xml:space="preserve">tiene </w:t>
      </w:r>
      <w:r w:rsidRPr="00F71EBF">
        <w:rPr>
          <w:rStyle w:val="Fuentedeprrafopredeter1"/>
          <w:rFonts w:ascii="Arial" w:hAnsi="Arial" w:cs="Arial"/>
          <w:sz w:val="24"/>
          <w:szCs w:val="24"/>
          <w:lang w:val="es-GT"/>
        </w:rPr>
        <w:t xml:space="preserve">la responsabilidad de apoyar la </w:t>
      </w:r>
      <w:r w:rsidR="00D647FC">
        <w:rPr>
          <w:rStyle w:val="Fuentedeprrafopredeter1"/>
          <w:rFonts w:ascii="Arial" w:hAnsi="Arial" w:cs="Arial"/>
          <w:sz w:val="24"/>
          <w:szCs w:val="24"/>
          <w:lang w:val="es-GT"/>
        </w:rPr>
        <w:t>eficiente</w:t>
      </w:r>
      <w:r w:rsidRPr="00F71EBF">
        <w:rPr>
          <w:rStyle w:val="Fuentedeprrafopredeter1"/>
          <w:rFonts w:ascii="Arial" w:hAnsi="Arial" w:cs="Arial"/>
          <w:sz w:val="24"/>
          <w:szCs w:val="24"/>
          <w:lang w:val="es-GT"/>
        </w:rPr>
        <w:t xml:space="preserve"> gestión de la Comisión. </w:t>
      </w:r>
    </w:p>
    <w:p w14:paraId="52697CE5" w14:textId="33E939CE" w:rsidR="00923DD5" w:rsidRDefault="00923DD5" w:rsidP="00690AE8">
      <w:pPr>
        <w:tabs>
          <w:tab w:val="left" w:pos="2410"/>
        </w:tabs>
        <w:spacing w:after="0" w:line="240" w:lineRule="auto"/>
        <w:rPr>
          <w:rFonts w:ascii="Arial" w:hAnsi="Arial" w:cs="Arial"/>
          <w:b/>
          <w:bCs/>
          <w:sz w:val="24"/>
          <w:szCs w:val="24"/>
        </w:rPr>
      </w:pPr>
    </w:p>
    <w:p w14:paraId="155B5ACC" w14:textId="77777777" w:rsidR="00923DD5" w:rsidRDefault="00923DD5" w:rsidP="00690AE8">
      <w:pPr>
        <w:tabs>
          <w:tab w:val="left" w:pos="2410"/>
        </w:tabs>
        <w:spacing w:after="0" w:line="240" w:lineRule="auto"/>
        <w:rPr>
          <w:rFonts w:ascii="Arial" w:hAnsi="Arial" w:cs="Arial"/>
          <w:b/>
          <w:bCs/>
          <w:sz w:val="24"/>
          <w:szCs w:val="24"/>
        </w:rPr>
      </w:pPr>
    </w:p>
    <w:p w14:paraId="39FC4E73" w14:textId="461AC826" w:rsidR="006450C2" w:rsidRDefault="006450C2" w:rsidP="00690AE8">
      <w:pPr>
        <w:tabs>
          <w:tab w:val="left" w:pos="2410"/>
        </w:tabs>
        <w:spacing w:after="0" w:line="240" w:lineRule="auto"/>
        <w:rPr>
          <w:rFonts w:ascii="Arial" w:hAnsi="Arial" w:cs="Arial"/>
          <w:b/>
          <w:bCs/>
          <w:sz w:val="24"/>
          <w:szCs w:val="24"/>
        </w:rPr>
      </w:pPr>
    </w:p>
    <w:p w14:paraId="603CEDDB" w14:textId="0C7D36A5" w:rsidR="00DF61A2" w:rsidRPr="00690AE8" w:rsidRDefault="006450C2" w:rsidP="00690AE8">
      <w:pPr>
        <w:tabs>
          <w:tab w:val="left" w:pos="2410"/>
        </w:tabs>
        <w:spacing w:after="0" w:line="240" w:lineRule="auto"/>
        <w:rPr>
          <w:rFonts w:ascii="Arial" w:hAnsi="Arial" w:cs="Arial"/>
          <w:b/>
          <w:color w:val="000000" w:themeColor="text1"/>
          <w:sz w:val="28"/>
          <w:szCs w:val="24"/>
        </w:rPr>
      </w:pPr>
      <w:r>
        <w:rPr>
          <w:rFonts w:ascii="Arial" w:hAnsi="Arial" w:cs="Arial"/>
          <w:b/>
          <w:bCs/>
          <w:noProof/>
          <w:sz w:val="24"/>
          <w:szCs w:val="24"/>
          <w:lang w:eastAsia="es-GT"/>
        </w:rPr>
        <mc:AlternateContent>
          <mc:Choice Requires="wpg">
            <w:drawing>
              <wp:anchor distT="0" distB="0" distL="114300" distR="114300" simplePos="0" relativeHeight="251729920" behindDoc="0" locked="0" layoutInCell="1" allowOverlap="1" wp14:anchorId="39283420" wp14:editId="7FBD2EBC">
                <wp:simplePos x="0" y="0"/>
                <wp:positionH relativeFrom="column">
                  <wp:posOffset>2076450</wp:posOffset>
                </wp:positionH>
                <wp:positionV relativeFrom="paragraph">
                  <wp:posOffset>8890</wp:posOffset>
                </wp:positionV>
                <wp:extent cx="1819275" cy="2433365"/>
                <wp:effectExtent l="0" t="0" r="28575" b="24130"/>
                <wp:wrapNone/>
                <wp:docPr id="4" name="Grupo 4"/>
                <wp:cNvGraphicFramePr/>
                <a:graphic xmlns:a="http://schemas.openxmlformats.org/drawingml/2006/main">
                  <a:graphicData uri="http://schemas.microsoft.com/office/word/2010/wordprocessingGroup">
                    <wpg:wgp>
                      <wpg:cNvGrpSpPr/>
                      <wpg:grpSpPr>
                        <a:xfrm>
                          <a:off x="0" y="0"/>
                          <a:ext cx="1819275" cy="2433365"/>
                          <a:chOff x="1681162" y="0"/>
                          <a:chExt cx="1819275" cy="2433365"/>
                        </a:xfrm>
                      </wpg:grpSpPr>
                      <wps:wsp>
                        <wps:cNvPr id="10" name="Conector angular 14"/>
                        <wps:cNvCnPr/>
                        <wps:spPr>
                          <a:xfrm>
                            <a:off x="2586037" y="1104900"/>
                            <a:ext cx="45719" cy="719138"/>
                          </a:xfrm>
                          <a:prstGeom prst="bentConnector3">
                            <a:avLst/>
                          </a:prstGeom>
                        </wps:spPr>
                        <wps:style>
                          <a:lnRef idx="3">
                            <a:schemeClr val="accent5"/>
                          </a:lnRef>
                          <a:fillRef idx="0">
                            <a:schemeClr val="accent5"/>
                          </a:fillRef>
                          <a:effectRef idx="2">
                            <a:schemeClr val="accent5"/>
                          </a:effectRef>
                          <a:fontRef idx="minor">
                            <a:schemeClr val="tx1"/>
                          </a:fontRef>
                        </wps:style>
                        <wps:bodyPr/>
                      </wps:wsp>
                      <wps:wsp>
                        <wps:cNvPr id="12" name="Rectángulo 12"/>
                        <wps:cNvSpPr/>
                        <wps:spPr>
                          <a:xfrm>
                            <a:off x="1681162" y="0"/>
                            <a:ext cx="1819275" cy="11049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7303E45D" w14:textId="007AB073" w:rsidR="006450C2" w:rsidRPr="0070569A" w:rsidRDefault="00EB16D1" w:rsidP="006450C2">
                              <w:pPr>
                                <w:spacing w:after="0"/>
                                <w:jc w:val="center"/>
                                <w:rPr>
                                  <w:i/>
                                  <w:sz w:val="16"/>
                                </w:rPr>
                              </w:pPr>
                              <w:r>
                                <w:rPr>
                                  <w:b/>
                                  <w:sz w:val="24"/>
                                  <w:szCs w:val="26"/>
                                </w:rPr>
                                <w:t>C</w:t>
                              </w:r>
                              <w:r w:rsidR="008F589D">
                                <w:rPr>
                                  <w:b/>
                                  <w:sz w:val="24"/>
                                  <w:szCs w:val="26"/>
                                </w:rPr>
                                <w:t xml:space="preserve">oordinador y </w:t>
                              </w:r>
                              <w:r>
                                <w:rPr>
                                  <w:b/>
                                  <w:sz w:val="24"/>
                                  <w:szCs w:val="26"/>
                                </w:rPr>
                                <w:t>D</w:t>
                              </w:r>
                              <w:r w:rsidR="008F589D">
                                <w:rPr>
                                  <w:b/>
                                  <w:sz w:val="24"/>
                                  <w:szCs w:val="26"/>
                                </w:rPr>
                                <w:t xml:space="preserve">irector </w:t>
                              </w:r>
                              <w:r>
                                <w:rPr>
                                  <w:b/>
                                  <w:sz w:val="24"/>
                                  <w:szCs w:val="26"/>
                                </w:rPr>
                                <w:t>E</w:t>
                              </w:r>
                              <w:r w:rsidR="008F589D">
                                <w:rPr>
                                  <w:b/>
                                  <w:sz w:val="24"/>
                                  <w:szCs w:val="26"/>
                                </w:rPr>
                                <w:t>jecutivo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ángulo 18"/>
                        <wps:cNvSpPr/>
                        <wps:spPr>
                          <a:xfrm>
                            <a:off x="1728787" y="1328465"/>
                            <a:ext cx="1771650" cy="11049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775CC8DB" w14:textId="47453BD6" w:rsidR="006450C2" w:rsidRPr="0070569A" w:rsidRDefault="006A09D5" w:rsidP="006450C2">
                              <w:pPr>
                                <w:spacing w:after="0"/>
                                <w:jc w:val="center"/>
                                <w:rPr>
                                  <w:b/>
                                  <w:sz w:val="24"/>
                                </w:rPr>
                              </w:pPr>
                              <w:r>
                                <w:rPr>
                                  <w:b/>
                                  <w:sz w:val="24"/>
                                </w:rPr>
                                <w:t>Dirección de Recursos Humanos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283420" id="Grupo 4" o:spid="_x0000_s1026" style="position:absolute;margin-left:163.5pt;margin-top:.7pt;width:143.25pt;height:191.6pt;z-index:251729920;mso-width-relative:margin;mso-height-relative:margin" coordorigin="16811" coordsize="18192,2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xlhgMAAFcMAAAOAAAAZHJzL2Uyb0RvYy54bWzsV91O2zAUvp+0d7B8P1Knv0SkqCqjmoQG&#10;AiauXddpoyW2Z7uk7G32LHuxHdtJyliBCjSuuEn9d+zj73zfOe7R8aYs0C3XJpcixeSggxEXTC5y&#10;sUzxt+vTTyOMjKViQQspeIrvuMHH448fjiqV8FiuZLHgGsEmwiSVSvHKWpVEkWErXlJzIBUXMJlJ&#10;XVILXb2MFppWsHtZRHGnM4gqqRdKS8aNgdGTMInHfv8s48yeZ5nhFhUpBt+s/2r/nbtvND6iyVJT&#10;tcpZ7QZ9gRclzQUc2m51Qi1Fa53/s1WZMy2NzOwBk2Uksyxn3N8BbkM6D24z03Kt/F2WSbVULUwA&#10;7QOcXrwt+3p7oVG+SHEPI0FLCNFMr5VEPQdNpZYJrJhpdaUudD2wDD13202mS/cL90AbD+pdCyrf&#10;WMRgkIzIYTzsY8RgLu51u91BP8DOVhAbZ0cGI0IGMUZba7b6/Ix91BwfOS9bpyoFRDJbrMzrsLpa&#10;UcV9CIxDosaKAJUCWFNgNbNSIyqW64JqRGrg/PKpqFEziQEAd0AW90eDTnfor05Ip3fYqTnZwNfr&#10;D8lhAA8apDty2LV3p4nSxs64LJFrpHjOhQWfglNdT0l6e2ZsMGoWww4Op+CTb9m7gjv3CnHJM+AD&#10;RCVYeyXyaaHRLQUNUcbgBB9AcMKvdmZZXhStYccf+6Rhvd6Zcq/S1jh+3ri18CdLYVvjMhdS79rA&#10;bkiNWxbWNwiEezsI5nJx56PloQEKOfq/BZeA94FLl8Ck378cjyQisfPXOQCsa8XXhKyhfqu8HQpq&#10;CPSX/u5R7HEOafDjVcwhu0IQmNOEYTdzngh+Y/g4c/Y49QXMWXxvT36MOXYz39TBCiRCWoZCYxQ7&#10;zUGXZ9TYC6qhskDigGppz+GTFbJKsaxbGK2k/rlr3K2HJAazGFVQqVJsfqyp5hgVXwSkt0PS67nS&#10;5juQLmLo6Psz8/szYl1OJQiZQF1WzDfdels0zUzL8gaK6sSdClNUMDg7xczqpjO1oYJCWWZ8MvHL&#10;oJwpas/ElWJucydNl22uNzdUqzo5WeDkV9mkVJo8yExhrbMUcrK2Mst92tqKsxbtG2oTXi87tOlz&#10;8P7aHMaj4ahO8d141GvqX6vQ4ZAM+gC1q5DvCoXsAwl9/9y+p0L9I8dreUuod6H+f6H65xm8Xv2r&#10;pX5pu+fx/b4X9vb/wPgPAAAA//8DAFBLAwQUAAYACAAAACEAgxhamt8AAAAJAQAADwAAAGRycy9k&#10;b3ducmV2LnhtbEyPQUvDQBCF74L/YRnBm92kaWOJ2ZRS1FMRbAXxts1Ok9DsbMhuk/TfO57scfiG&#10;976XryfbigF73zhSEM8iEEilMw1VCr4Ob08rED5oMrp1hAqu6GFd3N/lOjNupE8c9qESHEI+0wrq&#10;ELpMSl/WaLWfuQ6J2cn1Vgc++0qaXo8cbls5j6JUWt0QN9S6w22N5Xl/sQreRz1ukvh12J1P2+vP&#10;YfnxvYtRqceHafMCIuAU/p/hT5/VoWCno7uQ8aJVkMyfeUtgsADBPI2TJYgjg9UiBVnk8nZB8QsA&#10;AP//AwBQSwECLQAUAAYACAAAACEAtoM4kv4AAADhAQAAEwAAAAAAAAAAAAAAAAAAAAAAW0NvbnRl&#10;bnRfVHlwZXNdLnhtbFBLAQItABQABgAIAAAAIQA4/SH/1gAAAJQBAAALAAAAAAAAAAAAAAAAAC8B&#10;AABfcmVscy8ucmVsc1BLAQItABQABgAIAAAAIQDBnCxlhgMAAFcMAAAOAAAAAAAAAAAAAAAAAC4C&#10;AABkcnMvZTJvRG9jLnhtbFBLAQItABQABgAIAAAAIQCDGFqa3wAAAAkBAAAPAAAAAAAAAAAAAAAA&#10;AOAFAABkcnMvZG93bnJldi54bWxQSwUGAAAAAAQABADzAAAA7A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4" o:spid="_x0000_s1027" type="#_x0000_t34" style="position:absolute;left:25860;top:11049;width:457;height:719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CxwwAAANsAAAAPAAAAZHJzL2Rvd25yZXYueG1sRI9Ba8Mw&#10;DIXvg/4Ho8EuZXVWxtjSuqUUBt1prOsPELEah8VyajuN+++nw2A3iff03qf1tvheXSmmLrCBp0UF&#10;irgJtuPWwOn7/fEVVMrIFvvAZOBGCbab2d0aaxsm/qLrMbdKQjjVaMDlPNRap8aRx7QIA7Fo5xA9&#10;Zlljq23EScJ9r5dV9aI9diwNDgfaO2p+jqM3MOk47sv8821+u+iRP3bluT85Yx7uy24FKlPJ/+a/&#10;64MVfKGXX2QAvfkFAAD//wMAUEsBAi0AFAAGAAgAAAAhANvh9svuAAAAhQEAABMAAAAAAAAAAAAA&#10;AAAAAAAAAFtDb250ZW50X1R5cGVzXS54bWxQSwECLQAUAAYACAAAACEAWvQsW78AAAAVAQAACwAA&#10;AAAAAAAAAAAAAAAfAQAAX3JlbHMvLnJlbHNQSwECLQAUAAYACAAAACEAXf5AscMAAADbAAAADwAA&#10;AAAAAAAAAAAAAAAHAgAAZHJzL2Rvd25yZXYueG1sUEsFBgAAAAADAAMAtwAAAPcCAAAAAA==&#10;" strokecolor="#4472c4 [3208]" strokeweight="1.5pt"/>
                <v:rect id="Rectángulo 12" o:spid="_x0000_s1028" style="position:absolute;left:16811;width:18193;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yeQvwAAANsAAAAPAAAAZHJzL2Rvd25yZXYueG1sRE9Li8Iw&#10;EL4v+B/CCN7WVEFXqlFUEHywB6Peh2Zsi82kNFG7/34jCN7m43vObNHaSjyo8aVjBYN+AoI4c6bk&#10;XMH5tPmegPAB2WDlmBT8kYfFvPM1w9S4Jx/poUMuYgj7FBUUIdSplD4ryKLvu5o4clfXWAwRNrk0&#10;DT5juK3kMEnG0mLJsaHAmtYFZTd9twpGmnRY+eR4+T38nOqzrnZyf1Gq122XUxCB2vARv91bE+cP&#10;4fVLPEDO/wEAAP//AwBQSwECLQAUAAYACAAAACEA2+H2y+4AAACFAQAAEwAAAAAAAAAAAAAAAAAA&#10;AAAAW0NvbnRlbnRfVHlwZXNdLnhtbFBLAQItABQABgAIAAAAIQBa9CxbvwAAABUBAAALAAAAAAAA&#10;AAAAAAAAAB8BAABfcmVscy8ucmVsc1BLAQItABQABgAIAAAAIQA74yeQvwAAANsAAAAPAAAAAAAA&#10;AAAAAAAAAAcCAABkcnMvZG93bnJldi54bWxQSwUGAAAAAAMAAwC3AAAA8wIAAAAA&#10;" fillcolor="#91bce3 [2164]" strokecolor="#5b9bd5 [3204]" strokeweight=".5pt">
                  <v:fill color2="#7aaddd [2612]" rotate="t" colors="0 #b1cbe9;.5 #a3c1e5;1 #92b9e4" focus="100%" type="gradient">
                    <o:fill v:ext="view" type="gradientUnscaled"/>
                  </v:fill>
                  <v:textbox>
                    <w:txbxContent>
                      <w:p w14:paraId="7303E45D" w14:textId="007AB073" w:rsidR="006450C2" w:rsidRPr="0070569A" w:rsidRDefault="00EB16D1" w:rsidP="006450C2">
                        <w:pPr>
                          <w:spacing w:after="0"/>
                          <w:jc w:val="center"/>
                          <w:rPr>
                            <w:i/>
                            <w:sz w:val="16"/>
                          </w:rPr>
                        </w:pPr>
                        <w:r>
                          <w:rPr>
                            <w:b/>
                            <w:sz w:val="24"/>
                            <w:szCs w:val="26"/>
                          </w:rPr>
                          <w:t>C</w:t>
                        </w:r>
                        <w:r w:rsidR="008F589D">
                          <w:rPr>
                            <w:b/>
                            <w:sz w:val="24"/>
                            <w:szCs w:val="26"/>
                          </w:rPr>
                          <w:t xml:space="preserve">oordinador y </w:t>
                        </w:r>
                        <w:r>
                          <w:rPr>
                            <w:b/>
                            <w:sz w:val="24"/>
                            <w:szCs w:val="26"/>
                          </w:rPr>
                          <w:t>D</w:t>
                        </w:r>
                        <w:r w:rsidR="008F589D">
                          <w:rPr>
                            <w:b/>
                            <w:sz w:val="24"/>
                            <w:szCs w:val="26"/>
                          </w:rPr>
                          <w:t xml:space="preserve">irector </w:t>
                        </w:r>
                        <w:r>
                          <w:rPr>
                            <w:b/>
                            <w:sz w:val="24"/>
                            <w:szCs w:val="26"/>
                          </w:rPr>
                          <w:t>E</w:t>
                        </w:r>
                        <w:r w:rsidR="008F589D">
                          <w:rPr>
                            <w:b/>
                            <w:sz w:val="24"/>
                            <w:szCs w:val="26"/>
                          </w:rPr>
                          <w:t>jecutivo</w:t>
                        </w:r>
                      </w:p>
                    </w:txbxContent>
                  </v:textbox>
                </v:rect>
                <v:rect id="Rectángulo 18" o:spid="_x0000_s1029" style="position:absolute;left:17287;top:13284;width:17717;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B6wwAAANsAAAAPAAAAZHJzL2Rvd25yZXYueG1sRI9Pa8JA&#10;EMXvBb/DMoK3uqmglZhV2oLQP/Tgau5DdkyC2dmQ3Wr67TsHobcZ3pv3flPsRt+pKw2xDWzgaZ6B&#10;Iq6Ca7k2cDruH9egYkJ22AUmA78UYbedPBSYu3DjA11tqpWEcMzRQJNSn2sdq4Y8xnnoiUU7h8Fj&#10;knWotRvwJuG+04ssW2mPLUtDgz29NVRd7I83sLRk02vMDuX31/OxP9nuQ3+Wxsym48sGVKIx/Zvv&#10;1+9O8AVWfpEB9PYPAAD//wMAUEsBAi0AFAAGAAgAAAAhANvh9svuAAAAhQEAABMAAAAAAAAAAAAA&#10;AAAAAAAAAFtDb250ZW50X1R5cGVzXS54bWxQSwECLQAUAAYACAAAACEAWvQsW78AAAAVAQAACwAA&#10;AAAAAAAAAAAAAAAfAQAAX3JlbHMvLnJlbHNQSwECLQAUAAYACAAAACEAWgsQesMAAADbAAAADwAA&#10;AAAAAAAAAAAAAAAHAgAAZHJzL2Rvd25yZXYueG1sUEsFBgAAAAADAAMAtwAAAPcCAAAAAA==&#10;" fillcolor="#91bce3 [2164]" strokecolor="#5b9bd5 [3204]" strokeweight=".5pt">
                  <v:fill color2="#7aaddd [2612]" rotate="t" colors="0 #b1cbe9;.5 #a3c1e5;1 #92b9e4" focus="100%" type="gradient">
                    <o:fill v:ext="view" type="gradientUnscaled"/>
                  </v:fill>
                  <v:textbox>
                    <w:txbxContent>
                      <w:p w14:paraId="775CC8DB" w14:textId="47453BD6" w:rsidR="006450C2" w:rsidRPr="0070569A" w:rsidRDefault="006A09D5" w:rsidP="006450C2">
                        <w:pPr>
                          <w:spacing w:after="0"/>
                          <w:jc w:val="center"/>
                          <w:rPr>
                            <w:b/>
                            <w:sz w:val="24"/>
                          </w:rPr>
                        </w:pPr>
                        <w:r>
                          <w:rPr>
                            <w:b/>
                            <w:sz w:val="24"/>
                          </w:rPr>
                          <w:t>Dirección de Recursos Humanos</w:t>
                        </w:r>
                      </w:p>
                    </w:txbxContent>
                  </v:textbox>
                </v:rect>
              </v:group>
            </w:pict>
          </mc:Fallback>
        </mc:AlternateContent>
      </w:r>
    </w:p>
    <w:p w14:paraId="76A27DC3" w14:textId="355F978D" w:rsidR="00D74165" w:rsidRDefault="00D74165" w:rsidP="00A33D0D">
      <w:pPr>
        <w:pStyle w:val="Prrafodelista"/>
        <w:autoSpaceDE w:val="0"/>
        <w:autoSpaceDN w:val="0"/>
        <w:adjustRightInd w:val="0"/>
        <w:spacing w:after="0" w:line="240" w:lineRule="auto"/>
        <w:ind w:left="360"/>
        <w:jc w:val="center"/>
      </w:pPr>
    </w:p>
    <w:p w14:paraId="2F45D709" w14:textId="255753CE" w:rsidR="006450C2" w:rsidRDefault="006450C2" w:rsidP="00A33D0D">
      <w:pPr>
        <w:pStyle w:val="Prrafodelista"/>
        <w:autoSpaceDE w:val="0"/>
        <w:autoSpaceDN w:val="0"/>
        <w:adjustRightInd w:val="0"/>
        <w:spacing w:after="0" w:line="240" w:lineRule="auto"/>
        <w:ind w:left="360"/>
        <w:jc w:val="center"/>
      </w:pPr>
    </w:p>
    <w:p w14:paraId="2236D004" w14:textId="2BD6FC8D" w:rsidR="006450C2" w:rsidRDefault="006450C2" w:rsidP="00A33D0D">
      <w:pPr>
        <w:pStyle w:val="Prrafodelista"/>
        <w:autoSpaceDE w:val="0"/>
        <w:autoSpaceDN w:val="0"/>
        <w:adjustRightInd w:val="0"/>
        <w:spacing w:after="0" w:line="240" w:lineRule="auto"/>
        <w:ind w:left="360"/>
        <w:jc w:val="center"/>
      </w:pPr>
    </w:p>
    <w:p w14:paraId="71A3718E" w14:textId="2648479A" w:rsidR="006450C2" w:rsidRDefault="006450C2" w:rsidP="00A33D0D">
      <w:pPr>
        <w:pStyle w:val="Prrafodelista"/>
        <w:autoSpaceDE w:val="0"/>
        <w:autoSpaceDN w:val="0"/>
        <w:adjustRightInd w:val="0"/>
        <w:spacing w:after="0" w:line="240" w:lineRule="auto"/>
        <w:ind w:left="360"/>
        <w:jc w:val="center"/>
      </w:pPr>
    </w:p>
    <w:p w14:paraId="3DEFB1E4" w14:textId="2F885497" w:rsidR="006450C2" w:rsidRDefault="006450C2" w:rsidP="00A33D0D">
      <w:pPr>
        <w:pStyle w:val="Prrafodelista"/>
        <w:autoSpaceDE w:val="0"/>
        <w:autoSpaceDN w:val="0"/>
        <w:adjustRightInd w:val="0"/>
        <w:spacing w:after="0" w:line="240" w:lineRule="auto"/>
        <w:ind w:left="360"/>
        <w:jc w:val="center"/>
      </w:pPr>
    </w:p>
    <w:p w14:paraId="1C21F9C0" w14:textId="5E770CDF" w:rsidR="006450C2" w:rsidRDefault="006450C2" w:rsidP="00A33D0D">
      <w:pPr>
        <w:pStyle w:val="Prrafodelista"/>
        <w:autoSpaceDE w:val="0"/>
        <w:autoSpaceDN w:val="0"/>
        <w:adjustRightInd w:val="0"/>
        <w:spacing w:after="0" w:line="240" w:lineRule="auto"/>
        <w:ind w:left="360"/>
        <w:jc w:val="center"/>
      </w:pPr>
    </w:p>
    <w:p w14:paraId="1835A3DA" w14:textId="5CDB97B1" w:rsidR="006450C2" w:rsidRDefault="006450C2" w:rsidP="00A33D0D">
      <w:pPr>
        <w:pStyle w:val="Prrafodelista"/>
        <w:autoSpaceDE w:val="0"/>
        <w:autoSpaceDN w:val="0"/>
        <w:adjustRightInd w:val="0"/>
        <w:spacing w:after="0" w:line="240" w:lineRule="auto"/>
        <w:ind w:left="360"/>
        <w:jc w:val="center"/>
      </w:pPr>
    </w:p>
    <w:p w14:paraId="6F5755A9" w14:textId="047E37F9" w:rsidR="006450C2" w:rsidRDefault="006450C2" w:rsidP="00A33D0D">
      <w:pPr>
        <w:pStyle w:val="Prrafodelista"/>
        <w:autoSpaceDE w:val="0"/>
        <w:autoSpaceDN w:val="0"/>
        <w:adjustRightInd w:val="0"/>
        <w:spacing w:after="0" w:line="240" w:lineRule="auto"/>
        <w:ind w:left="360"/>
        <w:jc w:val="center"/>
      </w:pPr>
    </w:p>
    <w:p w14:paraId="7935FD6E" w14:textId="27486B16" w:rsidR="006450C2" w:rsidRDefault="006450C2" w:rsidP="00A33D0D">
      <w:pPr>
        <w:pStyle w:val="Prrafodelista"/>
        <w:autoSpaceDE w:val="0"/>
        <w:autoSpaceDN w:val="0"/>
        <w:adjustRightInd w:val="0"/>
        <w:spacing w:after="0" w:line="240" w:lineRule="auto"/>
        <w:ind w:left="360"/>
        <w:jc w:val="center"/>
      </w:pPr>
    </w:p>
    <w:p w14:paraId="2040E3DD" w14:textId="747269F4" w:rsidR="006450C2" w:rsidRDefault="006450C2" w:rsidP="00A33D0D">
      <w:pPr>
        <w:pStyle w:val="Prrafodelista"/>
        <w:autoSpaceDE w:val="0"/>
        <w:autoSpaceDN w:val="0"/>
        <w:adjustRightInd w:val="0"/>
        <w:spacing w:after="0" w:line="240" w:lineRule="auto"/>
        <w:ind w:left="360"/>
        <w:jc w:val="center"/>
      </w:pPr>
    </w:p>
    <w:p w14:paraId="64579938" w14:textId="0F9DE29F" w:rsidR="006450C2" w:rsidRDefault="006450C2" w:rsidP="00A33D0D">
      <w:pPr>
        <w:pStyle w:val="Prrafodelista"/>
        <w:autoSpaceDE w:val="0"/>
        <w:autoSpaceDN w:val="0"/>
        <w:adjustRightInd w:val="0"/>
        <w:spacing w:after="0" w:line="240" w:lineRule="auto"/>
        <w:ind w:left="360"/>
        <w:jc w:val="center"/>
      </w:pPr>
    </w:p>
    <w:p w14:paraId="370BA91B" w14:textId="55634540" w:rsidR="006450C2" w:rsidRDefault="006450C2" w:rsidP="00A33D0D">
      <w:pPr>
        <w:pStyle w:val="Prrafodelista"/>
        <w:autoSpaceDE w:val="0"/>
        <w:autoSpaceDN w:val="0"/>
        <w:adjustRightInd w:val="0"/>
        <w:spacing w:after="0" w:line="240" w:lineRule="auto"/>
        <w:ind w:left="360"/>
        <w:jc w:val="center"/>
      </w:pPr>
    </w:p>
    <w:p w14:paraId="5C649D49" w14:textId="1AF2EF16" w:rsidR="006450C2" w:rsidRDefault="006450C2" w:rsidP="00A33D0D">
      <w:pPr>
        <w:pStyle w:val="Prrafodelista"/>
        <w:autoSpaceDE w:val="0"/>
        <w:autoSpaceDN w:val="0"/>
        <w:adjustRightInd w:val="0"/>
        <w:spacing w:after="0" w:line="240" w:lineRule="auto"/>
        <w:ind w:left="360"/>
        <w:jc w:val="center"/>
      </w:pPr>
    </w:p>
    <w:p w14:paraId="74CAD23E" w14:textId="23F077A8" w:rsidR="006450C2" w:rsidRDefault="006450C2" w:rsidP="00A33D0D">
      <w:pPr>
        <w:pStyle w:val="Prrafodelista"/>
        <w:autoSpaceDE w:val="0"/>
        <w:autoSpaceDN w:val="0"/>
        <w:adjustRightInd w:val="0"/>
        <w:spacing w:after="0" w:line="240" w:lineRule="auto"/>
        <w:ind w:left="360"/>
        <w:jc w:val="center"/>
      </w:pPr>
    </w:p>
    <w:p w14:paraId="5B2B277F" w14:textId="77777777" w:rsidR="006450C2" w:rsidRDefault="006450C2" w:rsidP="00A33D0D">
      <w:pPr>
        <w:pStyle w:val="Prrafodelista"/>
        <w:autoSpaceDE w:val="0"/>
        <w:autoSpaceDN w:val="0"/>
        <w:adjustRightInd w:val="0"/>
        <w:spacing w:after="0" w:line="240" w:lineRule="auto"/>
        <w:ind w:left="360"/>
        <w:jc w:val="center"/>
      </w:pPr>
    </w:p>
    <w:p w14:paraId="66EDF379" w14:textId="55C6BEF8" w:rsidR="00FB350A" w:rsidRPr="00F959FD" w:rsidRDefault="00FB350A" w:rsidP="00FB350A">
      <w:pPr>
        <w:autoSpaceDE w:val="0"/>
        <w:autoSpaceDN w:val="0"/>
        <w:adjustRightInd w:val="0"/>
        <w:spacing w:after="0" w:line="360" w:lineRule="auto"/>
        <w:ind w:firstLine="426"/>
        <w:rPr>
          <w:rFonts w:ascii="Arial" w:eastAsia="Times New Roman" w:hAnsi="Arial" w:cs="Arial"/>
          <w:sz w:val="18"/>
          <w:szCs w:val="18"/>
          <w:lang w:eastAsia="es-GT"/>
        </w:rPr>
      </w:pPr>
      <w:r w:rsidRPr="003606D8">
        <w:rPr>
          <w:rFonts w:ascii="Arial" w:eastAsia="Times New Roman" w:hAnsi="Arial" w:cs="Arial"/>
          <w:b/>
          <w:sz w:val="18"/>
          <w:szCs w:val="18"/>
          <w:lang w:eastAsia="es-GT"/>
        </w:rPr>
        <w:t>Fuente:</w:t>
      </w:r>
      <w:r w:rsidRPr="003606D8">
        <w:rPr>
          <w:rFonts w:ascii="Arial" w:eastAsia="Times New Roman" w:hAnsi="Arial" w:cs="Arial"/>
          <w:sz w:val="18"/>
          <w:szCs w:val="18"/>
          <w:lang w:eastAsia="es-GT"/>
        </w:rPr>
        <w:t xml:space="preserve"> Elaboración propia, según Acuerdo Interno N</w:t>
      </w:r>
      <w:r w:rsidR="00DF7001">
        <w:rPr>
          <w:rFonts w:ascii="Arial" w:eastAsia="Times New Roman" w:hAnsi="Arial" w:cs="Arial"/>
          <w:sz w:val="18"/>
          <w:szCs w:val="18"/>
          <w:lang w:eastAsia="es-GT"/>
        </w:rPr>
        <w:t>úmero</w:t>
      </w:r>
      <w:r w:rsidRPr="003606D8">
        <w:rPr>
          <w:rFonts w:ascii="Arial" w:eastAsia="Times New Roman" w:hAnsi="Arial" w:cs="Arial"/>
          <w:sz w:val="18"/>
          <w:szCs w:val="18"/>
          <w:lang w:eastAsia="es-GT"/>
        </w:rPr>
        <w:t xml:space="preserve"> 47-2020.</w:t>
      </w:r>
      <w:r>
        <w:rPr>
          <w:rFonts w:ascii="Arial" w:eastAsia="Times New Roman" w:hAnsi="Arial" w:cs="Arial"/>
          <w:sz w:val="18"/>
          <w:szCs w:val="18"/>
          <w:lang w:eastAsia="es-GT"/>
        </w:rPr>
        <w:t xml:space="preserve"> </w:t>
      </w:r>
    </w:p>
    <w:p w14:paraId="1B60AB13" w14:textId="165BEA7C" w:rsidR="008F0237" w:rsidRDefault="008F0237" w:rsidP="00D74165">
      <w:pPr>
        <w:pStyle w:val="Prrafodelista"/>
        <w:autoSpaceDE w:val="0"/>
        <w:autoSpaceDN w:val="0"/>
        <w:adjustRightInd w:val="0"/>
        <w:spacing w:after="0" w:line="240" w:lineRule="auto"/>
        <w:ind w:left="360"/>
        <w:rPr>
          <w:rFonts w:ascii="Arial" w:hAnsi="Arial" w:cs="Arial"/>
          <w:b/>
          <w:bCs/>
          <w:sz w:val="24"/>
          <w:szCs w:val="24"/>
        </w:rPr>
      </w:pPr>
    </w:p>
    <w:p w14:paraId="5F3F67BE" w14:textId="6DB2B42E" w:rsidR="003D3B54" w:rsidRDefault="003D3B54" w:rsidP="00D74165">
      <w:pPr>
        <w:pStyle w:val="Prrafodelista"/>
        <w:autoSpaceDE w:val="0"/>
        <w:autoSpaceDN w:val="0"/>
        <w:adjustRightInd w:val="0"/>
        <w:spacing w:after="0" w:line="240" w:lineRule="auto"/>
        <w:ind w:left="360"/>
        <w:rPr>
          <w:rFonts w:ascii="Arial" w:hAnsi="Arial" w:cs="Arial"/>
          <w:b/>
          <w:bCs/>
          <w:sz w:val="24"/>
          <w:szCs w:val="24"/>
        </w:rPr>
      </w:pPr>
      <w:r>
        <w:rPr>
          <w:rFonts w:ascii="Arial" w:hAnsi="Arial" w:cs="Arial"/>
          <w:b/>
          <w:bCs/>
          <w:sz w:val="24"/>
          <w:szCs w:val="24"/>
        </w:rPr>
        <w:br w:type="page"/>
      </w:r>
    </w:p>
    <w:p w14:paraId="060B0C22" w14:textId="77777777" w:rsidR="003D3B54" w:rsidRDefault="003D3B54" w:rsidP="00D74165">
      <w:pPr>
        <w:pStyle w:val="Prrafodelista"/>
        <w:autoSpaceDE w:val="0"/>
        <w:autoSpaceDN w:val="0"/>
        <w:adjustRightInd w:val="0"/>
        <w:spacing w:after="0" w:line="240" w:lineRule="auto"/>
        <w:ind w:left="360"/>
        <w:rPr>
          <w:rFonts w:ascii="Arial" w:hAnsi="Arial" w:cs="Arial"/>
          <w:b/>
          <w:bCs/>
          <w:sz w:val="24"/>
          <w:szCs w:val="24"/>
        </w:rPr>
      </w:pPr>
    </w:p>
    <w:p w14:paraId="12027E9D" w14:textId="553148D4" w:rsidR="00646C2A" w:rsidRPr="00275E53" w:rsidRDefault="00FC3262" w:rsidP="00DF7001">
      <w:pPr>
        <w:pStyle w:val="Prrafodelista"/>
        <w:numPr>
          <w:ilvl w:val="0"/>
          <w:numId w:val="8"/>
        </w:numPr>
        <w:tabs>
          <w:tab w:val="left" w:pos="2640"/>
        </w:tabs>
        <w:spacing w:after="0" w:line="240" w:lineRule="auto"/>
        <w:ind w:left="2694" w:hanging="2334"/>
        <w:jc w:val="both"/>
        <w:outlineLvl w:val="0"/>
        <w:rPr>
          <w:rFonts w:ascii="Arial" w:hAnsi="Arial" w:cs="Arial"/>
          <w:b/>
          <w:sz w:val="28"/>
          <w:szCs w:val="28"/>
        </w:rPr>
      </w:pPr>
      <w:bookmarkStart w:id="11" w:name="_Toc59084724"/>
      <w:r w:rsidRPr="00275E53">
        <w:rPr>
          <w:rFonts w:ascii="Arial" w:hAnsi="Arial" w:cs="Arial"/>
          <w:b/>
          <w:sz w:val="28"/>
          <w:szCs w:val="28"/>
        </w:rPr>
        <w:t xml:space="preserve">FUNCIONES DE LA </w:t>
      </w:r>
      <w:r w:rsidR="00464399" w:rsidRPr="00464399">
        <w:rPr>
          <w:rFonts w:ascii="Arial" w:hAnsi="Arial" w:cs="Arial"/>
          <w:b/>
          <w:sz w:val="28"/>
          <w:szCs w:val="28"/>
        </w:rPr>
        <w:t>DIRECCIÓN DE RECURSOS HUMANOS</w:t>
      </w:r>
      <w:bookmarkEnd w:id="11"/>
    </w:p>
    <w:p w14:paraId="4910B6FF" w14:textId="21492663" w:rsidR="000C2895" w:rsidRPr="00C77FAA" w:rsidRDefault="000C2895" w:rsidP="00C77FAA">
      <w:pPr>
        <w:tabs>
          <w:tab w:val="left" w:pos="2410"/>
        </w:tabs>
        <w:spacing w:after="0" w:line="240" w:lineRule="auto"/>
        <w:jc w:val="both"/>
        <w:rPr>
          <w:rFonts w:ascii="Arial" w:hAnsi="Arial" w:cs="Arial"/>
          <w:b/>
          <w:color w:val="000000" w:themeColor="text1"/>
          <w:sz w:val="24"/>
          <w:szCs w:val="24"/>
        </w:rPr>
      </w:pPr>
    </w:p>
    <w:p w14:paraId="5BA3CD33" w14:textId="51772D0A" w:rsidR="006A09D5" w:rsidRDefault="006A09D5" w:rsidP="006A09D5">
      <w:pPr>
        <w:autoSpaceDE w:val="0"/>
        <w:autoSpaceDN w:val="0"/>
        <w:adjustRightInd w:val="0"/>
        <w:spacing w:after="0" w:line="240" w:lineRule="auto"/>
        <w:contextualSpacing/>
        <w:jc w:val="both"/>
        <w:rPr>
          <w:rFonts w:ascii="Arial" w:eastAsia="Arial" w:hAnsi="Arial" w:cs="Arial"/>
          <w:sz w:val="24"/>
          <w:szCs w:val="24"/>
          <w:lang w:val="es-MX"/>
        </w:rPr>
      </w:pPr>
      <w:r w:rsidRPr="006A09D5">
        <w:rPr>
          <w:rFonts w:ascii="Arial" w:eastAsia="Arial" w:hAnsi="Arial" w:cs="Arial"/>
          <w:sz w:val="24"/>
          <w:szCs w:val="24"/>
          <w:lang w:val="es-MX"/>
        </w:rPr>
        <w:t xml:space="preserve">La Dirección de Recursos Humanos es el órgano responsable de </w:t>
      </w:r>
      <w:r w:rsidR="00463914">
        <w:rPr>
          <w:rFonts w:ascii="Arial" w:eastAsia="Arial" w:hAnsi="Arial" w:cs="Arial"/>
          <w:sz w:val="24"/>
          <w:szCs w:val="24"/>
          <w:lang w:val="es-MX"/>
        </w:rPr>
        <w:t>realizar los procesos que se relacionan con la gestión del recurso humano de la Comisión, de acuerdo con las disposiciones legales vigentes en la materia y conforme a las políticas, normas, lineamientos y procedimientos que emita el ente rector y el Despacho Superior de la Comisión. L</w:t>
      </w:r>
      <w:r w:rsidRPr="006A09D5">
        <w:rPr>
          <w:rFonts w:ascii="Arial" w:eastAsia="Arial" w:hAnsi="Arial" w:cs="Arial"/>
          <w:sz w:val="24"/>
          <w:szCs w:val="24"/>
          <w:lang w:val="es-MX"/>
        </w:rPr>
        <w:t xml:space="preserve">e corresponde realizar las siguientes funciones: </w:t>
      </w:r>
    </w:p>
    <w:p w14:paraId="6AE757E7" w14:textId="77777777" w:rsidR="006A09D5" w:rsidRPr="006A09D5" w:rsidRDefault="006A09D5" w:rsidP="006A09D5">
      <w:pPr>
        <w:autoSpaceDE w:val="0"/>
        <w:autoSpaceDN w:val="0"/>
        <w:adjustRightInd w:val="0"/>
        <w:spacing w:after="0" w:line="240" w:lineRule="auto"/>
        <w:contextualSpacing/>
        <w:jc w:val="both"/>
        <w:rPr>
          <w:rFonts w:ascii="Arial" w:eastAsia="Arial" w:hAnsi="Arial" w:cs="Arial"/>
          <w:sz w:val="24"/>
          <w:szCs w:val="24"/>
          <w:lang w:val="es-MX"/>
        </w:rPr>
      </w:pPr>
    </w:p>
    <w:p w14:paraId="3604053B" w14:textId="4F690913" w:rsidR="006A09D5" w:rsidRDefault="006A09D5" w:rsidP="006A09D5">
      <w:pPr>
        <w:pStyle w:val="Prrafodelista"/>
        <w:numPr>
          <w:ilvl w:val="0"/>
          <w:numId w:val="18"/>
        </w:numPr>
        <w:autoSpaceDE w:val="0"/>
        <w:autoSpaceDN w:val="0"/>
        <w:adjustRightInd w:val="0"/>
        <w:spacing w:after="0" w:line="240" w:lineRule="auto"/>
        <w:jc w:val="both"/>
        <w:rPr>
          <w:rFonts w:ascii="Arial" w:eastAsia="Arial" w:hAnsi="Arial" w:cs="Arial"/>
          <w:sz w:val="24"/>
          <w:szCs w:val="24"/>
        </w:rPr>
      </w:pPr>
      <w:r w:rsidRPr="006A09D5">
        <w:rPr>
          <w:rFonts w:ascii="Arial" w:eastAsia="Arial" w:hAnsi="Arial" w:cs="Arial"/>
          <w:sz w:val="24"/>
          <w:szCs w:val="24"/>
        </w:rPr>
        <w:t xml:space="preserve">Diseñar y proponer al Despacho Superior las políticas, programas y estrategias para la gestión y desarrollo del recurso humano de </w:t>
      </w:r>
      <w:r>
        <w:rPr>
          <w:rFonts w:ascii="Arial" w:eastAsia="Arial" w:hAnsi="Arial" w:cs="Arial"/>
          <w:sz w:val="24"/>
          <w:szCs w:val="24"/>
        </w:rPr>
        <w:t>l</w:t>
      </w:r>
      <w:r w:rsidRPr="006A09D5">
        <w:rPr>
          <w:rFonts w:ascii="Arial" w:eastAsia="Arial" w:hAnsi="Arial" w:cs="Arial"/>
          <w:sz w:val="24"/>
          <w:szCs w:val="24"/>
        </w:rPr>
        <w:t xml:space="preserve">a Comisión; </w:t>
      </w:r>
    </w:p>
    <w:p w14:paraId="0B8DF439" w14:textId="77777777" w:rsidR="006A09D5" w:rsidRPr="006A09D5" w:rsidRDefault="006A09D5" w:rsidP="006A09D5">
      <w:pPr>
        <w:pStyle w:val="Prrafodelista"/>
        <w:autoSpaceDE w:val="0"/>
        <w:autoSpaceDN w:val="0"/>
        <w:adjustRightInd w:val="0"/>
        <w:spacing w:after="0" w:line="240" w:lineRule="auto"/>
        <w:jc w:val="both"/>
        <w:rPr>
          <w:rFonts w:ascii="Arial" w:eastAsia="Arial" w:hAnsi="Arial" w:cs="Arial"/>
          <w:sz w:val="24"/>
          <w:szCs w:val="24"/>
        </w:rPr>
      </w:pPr>
    </w:p>
    <w:p w14:paraId="53496AE5" w14:textId="5FDEEBC6" w:rsidR="006A09D5" w:rsidRDefault="006A09D5" w:rsidP="006A09D5">
      <w:pPr>
        <w:pStyle w:val="Prrafodelista"/>
        <w:numPr>
          <w:ilvl w:val="0"/>
          <w:numId w:val="18"/>
        </w:numPr>
        <w:autoSpaceDE w:val="0"/>
        <w:autoSpaceDN w:val="0"/>
        <w:adjustRightInd w:val="0"/>
        <w:spacing w:after="0" w:line="240" w:lineRule="auto"/>
        <w:jc w:val="both"/>
        <w:rPr>
          <w:rFonts w:ascii="Arial" w:eastAsia="Arial" w:hAnsi="Arial" w:cs="Arial"/>
          <w:sz w:val="24"/>
          <w:szCs w:val="24"/>
        </w:rPr>
      </w:pPr>
      <w:r w:rsidRPr="006A09D5">
        <w:rPr>
          <w:rFonts w:ascii="Arial" w:eastAsia="Arial" w:hAnsi="Arial" w:cs="Arial"/>
          <w:sz w:val="24"/>
          <w:szCs w:val="24"/>
        </w:rPr>
        <w:t xml:space="preserve">Llevar el registro de los puestos de trabajo y del personal con que cuenta la Comisión para el ejercicio de sus funciones; </w:t>
      </w:r>
    </w:p>
    <w:p w14:paraId="0607E632" w14:textId="77777777" w:rsidR="006A09D5" w:rsidRPr="006A09D5" w:rsidRDefault="006A09D5" w:rsidP="006A09D5">
      <w:pPr>
        <w:autoSpaceDE w:val="0"/>
        <w:autoSpaceDN w:val="0"/>
        <w:adjustRightInd w:val="0"/>
        <w:spacing w:after="0" w:line="240" w:lineRule="auto"/>
        <w:jc w:val="both"/>
        <w:rPr>
          <w:rFonts w:ascii="Arial" w:eastAsia="Arial" w:hAnsi="Arial" w:cs="Arial"/>
          <w:sz w:val="24"/>
          <w:szCs w:val="24"/>
        </w:rPr>
      </w:pPr>
    </w:p>
    <w:p w14:paraId="4296B174" w14:textId="598884DF" w:rsidR="006A09D5" w:rsidRDefault="006A09D5" w:rsidP="006A09D5">
      <w:pPr>
        <w:pStyle w:val="Prrafodelista"/>
        <w:numPr>
          <w:ilvl w:val="0"/>
          <w:numId w:val="18"/>
        </w:numPr>
        <w:autoSpaceDE w:val="0"/>
        <w:autoSpaceDN w:val="0"/>
        <w:adjustRightInd w:val="0"/>
        <w:spacing w:after="0" w:line="240" w:lineRule="auto"/>
        <w:jc w:val="both"/>
        <w:rPr>
          <w:rFonts w:ascii="Arial" w:eastAsia="Arial" w:hAnsi="Arial" w:cs="Arial"/>
          <w:sz w:val="24"/>
          <w:szCs w:val="24"/>
        </w:rPr>
      </w:pPr>
      <w:r w:rsidRPr="006A09D5">
        <w:rPr>
          <w:rFonts w:ascii="Arial" w:eastAsia="Arial" w:hAnsi="Arial" w:cs="Arial"/>
          <w:sz w:val="24"/>
          <w:szCs w:val="24"/>
        </w:rPr>
        <w:t xml:space="preserve">Realizar los procesos relacionados con el reclutamiento, selección, nombramiento, inducción, capacitación, evaluación de clima organizacional y evaluación del desempeño del personal de </w:t>
      </w:r>
      <w:r>
        <w:rPr>
          <w:rFonts w:ascii="Arial" w:eastAsia="Arial" w:hAnsi="Arial" w:cs="Arial"/>
          <w:sz w:val="24"/>
          <w:szCs w:val="24"/>
        </w:rPr>
        <w:t>l</w:t>
      </w:r>
      <w:r w:rsidRPr="006A09D5">
        <w:rPr>
          <w:rFonts w:ascii="Arial" w:eastAsia="Arial" w:hAnsi="Arial" w:cs="Arial"/>
          <w:sz w:val="24"/>
          <w:szCs w:val="24"/>
        </w:rPr>
        <w:t>a Comisión;</w:t>
      </w:r>
    </w:p>
    <w:p w14:paraId="655E5433" w14:textId="77777777" w:rsidR="006A09D5" w:rsidRPr="006A09D5" w:rsidRDefault="006A09D5" w:rsidP="006A09D5">
      <w:pPr>
        <w:autoSpaceDE w:val="0"/>
        <w:autoSpaceDN w:val="0"/>
        <w:adjustRightInd w:val="0"/>
        <w:spacing w:after="0" w:line="240" w:lineRule="auto"/>
        <w:jc w:val="both"/>
        <w:rPr>
          <w:rFonts w:ascii="Arial" w:eastAsia="Arial" w:hAnsi="Arial" w:cs="Arial"/>
          <w:sz w:val="24"/>
          <w:szCs w:val="24"/>
        </w:rPr>
      </w:pPr>
    </w:p>
    <w:p w14:paraId="2A2275F3" w14:textId="4DDFD7EC" w:rsidR="006A09D5" w:rsidRDefault="006A09D5" w:rsidP="006A09D5">
      <w:pPr>
        <w:pStyle w:val="Prrafodelista"/>
        <w:numPr>
          <w:ilvl w:val="0"/>
          <w:numId w:val="18"/>
        </w:numPr>
        <w:autoSpaceDE w:val="0"/>
        <w:autoSpaceDN w:val="0"/>
        <w:adjustRightInd w:val="0"/>
        <w:spacing w:after="0" w:line="240" w:lineRule="auto"/>
        <w:jc w:val="both"/>
        <w:rPr>
          <w:rFonts w:ascii="Arial" w:eastAsia="Arial" w:hAnsi="Arial" w:cs="Arial"/>
          <w:sz w:val="24"/>
          <w:szCs w:val="24"/>
        </w:rPr>
      </w:pPr>
      <w:r w:rsidRPr="006A09D5">
        <w:rPr>
          <w:rFonts w:ascii="Arial" w:eastAsia="Arial" w:hAnsi="Arial" w:cs="Arial"/>
          <w:sz w:val="24"/>
          <w:szCs w:val="24"/>
        </w:rPr>
        <w:t xml:space="preserve">Realizar de acuerdo con las instrucciones del Despacho Superior, las acciones de personal relacionadas con el reclutamiento, nombramiento, ascensos, traslados, permutas, licencias, vacaciones, suspensiones, renuncias y otras acciones de personal; </w:t>
      </w:r>
    </w:p>
    <w:p w14:paraId="1F6B557F" w14:textId="77777777" w:rsidR="006A09D5" w:rsidRPr="006A09D5" w:rsidRDefault="006A09D5" w:rsidP="006A09D5">
      <w:pPr>
        <w:autoSpaceDE w:val="0"/>
        <w:autoSpaceDN w:val="0"/>
        <w:adjustRightInd w:val="0"/>
        <w:spacing w:after="0" w:line="240" w:lineRule="auto"/>
        <w:jc w:val="both"/>
        <w:rPr>
          <w:rFonts w:ascii="Arial" w:eastAsia="Arial" w:hAnsi="Arial" w:cs="Arial"/>
          <w:sz w:val="24"/>
          <w:szCs w:val="24"/>
        </w:rPr>
      </w:pPr>
    </w:p>
    <w:p w14:paraId="0713B7B5" w14:textId="78A78C71" w:rsidR="006A09D5" w:rsidRDefault="006A09D5" w:rsidP="006A09D5">
      <w:pPr>
        <w:pStyle w:val="Prrafodelista"/>
        <w:numPr>
          <w:ilvl w:val="0"/>
          <w:numId w:val="18"/>
        </w:numPr>
        <w:autoSpaceDE w:val="0"/>
        <w:autoSpaceDN w:val="0"/>
        <w:adjustRightInd w:val="0"/>
        <w:spacing w:after="0" w:line="240" w:lineRule="auto"/>
        <w:jc w:val="both"/>
        <w:rPr>
          <w:rFonts w:ascii="Arial" w:eastAsia="Arial" w:hAnsi="Arial" w:cs="Arial"/>
          <w:sz w:val="24"/>
          <w:szCs w:val="24"/>
        </w:rPr>
      </w:pPr>
      <w:r w:rsidRPr="006A09D5">
        <w:rPr>
          <w:rFonts w:ascii="Arial" w:eastAsia="Arial" w:hAnsi="Arial" w:cs="Arial"/>
          <w:sz w:val="24"/>
          <w:szCs w:val="24"/>
        </w:rPr>
        <w:t xml:space="preserve">Gestionar ante el órgano rector las acciones de puestos y de personal que se deriven de la administración del recurso humano de </w:t>
      </w:r>
      <w:r>
        <w:rPr>
          <w:rFonts w:ascii="Arial" w:eastAsia="Arial" w:hAnsi="Arial" w:cs="Arial"/>
          <w:sz w:val="24"/>
          <w:szCs w:val="24"/>
        </w:rPr>
        <w:t>l</w:t>
      </w:r>
      <w:r w:rsidRPr="006A09D5">
        <w:rPr>
          <w:rFonts w:ascii="Arial" w:eastAsia="Arial" w:hAnsi="Arial" w:cs="Arial"/>
          <w:sz w:val="24"/>
          <w:szCs w:val="24"/>
        </w:rPr>
        <w:t>a Comisión;</w:t>
      </w:r>
    </w:p>
    <w:p w14:paraId="4EC3C99B" w14:textId="77777777" w:rsidR="006A09D5" w:rsidRPr="006A09D5" w:rsidRDefault="006A09D5" w:rsidP="006A09D5">
      <w:pPr>
        <w:autoSpaceDE w:val="0"/>
        <w:autoSpaceDN w:val="0"/>
        <w:adjustRightInd w:val="0"/>
        <w:spacing w:after="0" w:line="240" w:lineRule="auto"/>
        <w:jc w:val="both"/>
        <w:rPr>
          <w:rFonts w:ascii="Arial" w:eastAsia="Arial" w:hAnsi="Arial" w:cs="Arial"/>
          <w:sz w:val="24"/>
          <w:szCs w:val="24"/>
        </w:rPr>
      </w:pPr>
    </w:p>
    <w:p w14:paraId="1A7B58B9" w14:textId="775989C6" w:rsidR="006A09D5" w:rsidRDefault="006A09D5" w:rsidP="006A09D5">
      <w:pPr>
        <w:pStyle w:val="Prrafodelista"/>
        <w:numPr>
          <w:ilvl w:val="0"/>
          <w:numId w:val="18"/>
        </w:numPr>
        <w:autoSpaceDE w:val="0"/>
        <w:autoSpaceDN w:val="0"/>
        <w:adjustRightInd w:val="0"/>
        <w:spacing w:after="0" w:line="240" w:lineRule="auto"/>
        <w:jc w:val="both"/>
        <w:rPr>
          <w:rFonts w:ascii="Arial" w:eastAsia="Arial" w:hAnsi="Arial" w:cs="Arial"/>
          <w:sz w:val="24"/>
          <w:szCs w:val="24"/>
        </w:rPr>
      </w:pPr>
      <w:r w:rsidRPr="006A09D5">
        <w:rPr>
          <w:rFonts w:ascii="Arial" w:eastAsia="Arial" w:hAnsi="Arial" w:cs="Arial"/>
          <w:sz w:val="24"/>
          <w:szCs w:val="24"/>
        </w:rPr>
        <w:t xml:space="preserve">Diseñar el Plan Anual de Formación y Capacitación para el personal de </w:t>
      </w:r>
      <w:r w:rsidR="009A6A74">
        <w:rPr>
          <w:rFonts w:ascii="Arial" w:eastAsia="Arial" w:hAnsi="Arial" w:cs="Arial"/>
          <w:sz w:val="24"/>
          <w:szCs w:val="24"/>
        </w:rPr>
        <w:t>l</w:t>
      </w:r>
      <w:r w:rsidRPr="006A09D5">
        <w:rPr>
          <w:rFonts w:ascii="Arial" w:eastAsia="Arial" w:hAnsi="Arial" w:cs="Arial"/>
          <w:sz w:val="24"/>
          <w:szCs w:val="24"/>
        </w:rPr>
        <w:t>a Comisión con base en el Diagnóstico de Necesidades de Capacitación</w:t>
      </w:r>
      <w:r>
        <w:rPr>
          <w:rFonts w:ascii="Arial" w:eastAsia="Arial" w:hAnsi="Arial" w:cs="Arial"/>
          <w:sz w:val="24"/>
          <w:szCs w:val="24"/>
        </w:rPr>
        <w:t>;</w:t>
      </w:r>
    </w:p>
    <w:p w14:paraId="251493FB" w14:textId="77777777" w:rsidR="006A09D5" w:rsidRPr="006A09D5" w:rsidRDefault="006A09D5" w:rsidP="006A09D5">
      <w:pPr>
        <w:autoSpaceDE w:val="0"/>
        <w:autoSpaceDN w:val="0"/>
        <w:adjustRightInd w:val="0"/>
        <w:spacing w:after="0" w:line="240" w:lineRule="auto"/>
        <w:jc w:val="both"/>
        <w:rPr>
          <w:rFonts w:ascii="Arial" w:eastAsia="Arial" w:hAnsi="Arial" w:cs="Arial"/>
          <w:sz w:val="24"/>
          <w:szCs w:val="24"/>
        </w:rPr>
      </w:pPr>
    </w:p>
    <w:p w14:paraId="09076D01" w14:textId="0BEE63C6" w:rsidR="006A09D5" w:rsidRDefault="006A09D5" w:rsidP="006A09D5">
      <w:pPr>
        <w:pStyle w:val="Prrafodelista"/>
        <w:numPr>
          <w:ilvl w:val="0"/>
          <w:numId w:val="18"/>
        </w:numPr>
        <w:autoSpaceDE w:val="0"/>
        <w:autoSpaceDN w:val="0"/>
        <w:adjustRightInd w:val="0"/>
        <w:spacing w:after="0" w:line="240" w:lineRule="auto"/>
        <w:jc w:val="both"/>
        <w:rPr>
          <w:rFonts w:ascii="Arial" w:eastAsia="Arial" w:hAnsi="Arial" w:cs="Arial"/>
          <w:sz w:val="24"/>
          <w:szCs w:val="24"/>
        </w:rPr>
      </w:pPr>
      <w:r w:rsidRPr="006A09D5">
        <w:rPr>
          <w:rFonts w:ascii="Arial" w:eastAsia="Arial" w:hAnsi="Arial" w:cs="Arial"/>
          <w:sz w:val="24"/>
          <w:szCs w:val="24"/>
        </w:rPr>
        <w:t>Identificar las necesidades para el diseño de la política de salud y seguridad ocupacional del personal en coordinación con la Dirección Administrativa</w:t>
      </w:r>
      <w:r>
        <w:rPr>
          <w:rFonts w:ascii="Arial" w:eastAsia="Arial" w:hAnsi="Arial" w:cs="Arial"/>
          <w:sz w:val="24"/>
          <w:szCs w:val="24"/>
        </w:rPr>
        <w:t xml:space="preserve"> </w:t>
      </w:r>
      <w:r w:rsidRPr="006A09D5">
        <w:rPr>
          <w:rFonts w:ascii="Arial" w:eastAsia="Arial" w:hAnsi="Arial" w:cs="Arial"/>
          <w:sz w:val="24"/>
          <w:szCs w:val="24"/>
        </w:rPr>
        <w:t>Financiera</w:t>
      </w:r>
      <w:r>
        <w:rPr>
          <w:rFonts w:ascii="Arial" w:eastAsia="Arial" w:hAnsi="Arial" w:cs="Arial"/>
          <w:sz w:val="24"/>
          <w:szCs w:val="24"/>
        </w:rPr>
        <w:t>;</w:t>
      </w:r>
    </w:p>
    <w:p w14:paraId="53766863" w14:textId="77777777" w:rsidR="006A09D5" w:rsidRPr="006A09D5" w:rsidRDefault="006A09D5" w:rsidP="006A09D5">
      <w:pPr>
        <w:autoSpaceDE w:val="0"/>
        <w:autoSpaceDN w:val="0"/>
        <w:adjustRightInd w:val="0"/>
        <w:spacing w:after="0" w:line="240" w:lineRule="auto"/>
        <w:jc w:val="both"/>
        <w:rPr>
          <w:rFonts w:ascii="Arial" w:eastAsia="Arial" w:hAnsi="Arial" w:cs="Arial"/>
          <w:sz w:val="24"/>
          <w:szCs w:val="24"/>
        </w:rPr>
      </w:pPr>
    </w:p>
    <w:p w14:paraId="7CED70E3" w14:textId="0FCA0F60" w:rsidR="006A09D5" w:rsidRDefault="006A09D5" w:rsidP="006A09D5">
      <w:pPr>
        <w:pStyle w:val="Prrafodelista"/>
        <w:numPr>
          <w:ilvl w:val="0"/>
          <w:numId w:val="18"/>
        </w:numPr>
        <w:autoSpaceDE w:val="0"/>
        <w:autoSpaceDN w:val="0"/>
        <w:adjustRightInd w:val="0"/>
        <w:spacing w:after="0" w:line="240" w:lineRule="auto"/>
        <w:jc w:val="both"/>
        <w:rPr>
          <w:rFonts w:ascii="Arial" w:eastAsia="Arial" w:hAnsi="Arial" w:cs="Arial"/>
          <w:sz w:val="24"/>
          <w:szCs w:val="24"/>
        </w:rPr>
      </w:pPr>
      <w:r w:rsidRPr="006A09D5">
        <w:rPr>
          <w:rFonts w:ascii="Arial" w:eastAsia="Arial" w:hAnsi="Arial" w:cs="Arial"/>
          <w:sz w:val="24"/>
          <w:szCs w:val="24"/>
        </w:rPr>
        <w:t>Asesorar y dar acompañamiento a las demás</w:t>
      </w:r>
      <w:r>
        <w:rPr>
          <w:rFonts w:ascii="Arial" w:eastAsia="Arial" w:hAnsi="Arial" w:cs="Arial"/>
          <w:sz w:val="24"/>
          <w:szCs w:val="24"/>
        </w:rPr>
        <w:t xml:space="preserve"> dependencias</w:t>
      </w:r>
      <w:r w:rsidRPr="006A09D5">
        <w:rPr>
          <w:rFonts w:ascii="Arial" w:eastAsia="Arial" w:hAnsi="Arial" w:cs="Arial"/>
          <w:sz w:val="24"/>
          <w:szCs w:val="24"/>
        </w:rPr>
        <w:t xml:space="preserve"> de la Comisión en los procesos de administración del clima organizacional, así como elaborar planes de acción que promuevan un ambiente laboral adecuado;</w:t>
      </w:r>
    </w:p>
    <w:p w14:paraId="5CACFD8F" w14:textId="77777777" w:rsidR="006A09D5" w:rsidRPr="006A09D5" w:rsidRDefault="006A09D5" w:rsidP="006A09D5">
      <w:pPr>
        <w:pStyle w:val="Prrafodelista"/>
        <w:autoSpaceDE w:val="0"/>
        <w:autoSpaceDN w:val="0"/>
        <w:adjustRightInd w:val="0"/>
        <w:spacing w:after="0" w:line="240" w:lineRule="auto"/>
        <w:jc w:val="both"/>
        <w:rPr>
          <w:rFonts w:ascii="Arial" w:eastAsia="Arial" w:hAnsi="Arial" w:cs="Arial"/>
          <w:sz w:val="24"/>
          <w:szCs w:val="24"/>
        </w:rPr>
      </w:pPr>
    </w:p>
    <w:p w14:paraId="3C10B724" w14:textId="410779C0" w:rsidR="006A09D5" w:rsidRDefault="006A09D5" w:rsidP="006A09D5">
      <w:pPr>
        <w:pStyle w:val="Prrafodelista"/>
        <w:numPr>
          <w:ilvl w:val="0"/>
          <w:numId w:val="18"/>
        </w:numPr>
        <w:autoSpaceDE w:val="0"/>
        <w:autoSpaceDN w:val="0"/>
        <w:adjustRightInd w:val="0"/>
        <w:spacing w:after="0" w:line="240" w:lineRule="auto"/>
        <w:jc w:val="both"/>
        <w:rPr>
          <w:rFonts w:ascii="Arial" w:eastAsia="Arial" w:hAnsi="Arial" w:cs="Arial"/>
          <w:sz w:val="24"/>
          <w:szCs w:val="24"/>
        </w:rPr>
      </w:pPr>
      <w:r w:rsidRPr="006A09D5">
        <w:rPr>
          <w:rFonts w:ascii="Arial" w:eastAsia="Arial" w:hAnsi="Arial" w:cs="Arial"/>
          <w:sz w:val="24"/>
          <w:szCs w:val="24"/>
        </w:rPr>
        <w:t xml:space="preserve">Administrar las nóminas de pago de salarios, prestaciones laborales y honorarios del personal de </w:t>
      </w:r>
      <w:r>
        <w:rPr>
          <w:rFonts w:ascii="Arial" w:eastAsia="Arial" w:hAnsi="Arial" w:cs="Arial"/>
          <w:sz w:val="24"/>
          <w:szCs w:val="24"/>
        </w:rPr>
        <w:t>l</w:t>
      </w:r>
      <w:r w:rsidRPr="006A09D5">
        <w:rPr>
          <w:rFonts w:ascii="Arial" w:eastAsia="Arial" w:hAnsi="Arial" w:cs="Arial"/>
          <w:sz w:val="24"/>
          <w:szCs w:val="24"/>
        </w:rPr>
        <w:t>a Comisión;</w:t>
      </w:r>
    </w:p>
    <w:p w14:paraId="7F37CBBC" w14:textId="77777777" w:rsidR="009A6A74" w:rsidRPr="009A6A74" w:rsidRDefault="009A6A74" w:rsidP="009A6A74">
      <w:pPr>
        <w:pStyle w:val="Prrafodelista"/>
        <w:rPr>
          <w:rFonts w:ascii="Arial" w:eastAsia="Arial" w:hAnsi="Arial" w:cs="Arial"/>
          <w:sz w:val="24"/>
          <w:szCs w:val="24"/>
        </w:rPr>
      </w:pPr>
    </w:p>
    <w:p w14:paraId="684EB186" w14:textId="7F54A73E" w:rsidR="006A09D5" w:rsidRPr="006A09D5" w:rsidRDefault="006A09D5" w:rsidP="006A09D5">
      <w:pPr>
        <w:pStyle w:val="Prrafodelista"/>
        <w:numPr>
          <w:ilvl w:val="0"/>
          <w:numId w:val="18"/>
        </w:numPr>
        <w:autoSpaceDE w:val="0"/>
        <w:autoSpaceDN w:val="0"/>
        <w:adjustRightInd w:val="0"/>
        <w:spacing w:after="0" w:line="240" w:lineRule="auto"/>
        <w:jc w:val="both"/>
        <w:rPr>
          <w:rFonts w:ascii="Arial" w:eastAsia="Arial" w:hAnsi="Arial" w:cs="Arial"/>
          <w:sz w:val="24"/>
          <w:szCs w:val="24"/>
        </w:rPr>
      </w:pPr>
      <w:r w:rsidRPr="006A09D5">
        <w:rPr>
          <w:rFonts w:ascii="Arial" w:eastAsia="Arial" w:hAnsi="Arial" w:cs="Arial"/>
          <w:sz w:val="24"/>
          <w:szCs w:val="24"/>
        </w:rPr>
        <w:lastRenderedPageBreak/>
        <w:t>Otras funciones que le sean asignadas en el ámbito de su competencia.</w:t>
      </w:r>
    </w:p>
    <w:p w14:paraId="2DFD4C87" w14:textId="77777777" w:rsidR="006A09D5" w:rsidRPr="006A09D5" w:rsidRDefault="006A09D5" w:rsidP="006A09D5">
      <w:pPr>
        <w:autoSpaceDE w:val="0"/>
        <w:autoSpaceDN w:val="0"/>
        <w:adjustRightInd w:val="0"/>
        <w:spacing w:after="0" w:line="240" w:lineRule="auto"/>
        <w:contextualSpacing/>
        <w:jc w:val="both"/>
        <w:rPr>
          <w:rFonts w:ascii="Arial" w:eastAsia="Arial" w:hAnsi="Arial" w:cs="Arial"/>
          <w:sz w:val="24"/>
          <w:szCs w:val="24"/>
          <w:lang w:val="es-MX"/>
        </w:rPr>
      </w:pPr>
    </w:p>
    <w:p w14:paraId="696DB1A1" w14:textId="189AE42E" w:rsidR="006A09D5" w:rsidRDefault="006A09D5" w:rsidP="006A09D5">
      <w:pPr>
        <w:autoSpaceDE w:val="0"/>
        <w:autoSpaceDN w:val="0"/>
        <w:adjustRightInd w:val="0"/>
        <w:spacing w:after="0" w:line="240" w:lineRule="auto"/>
        <w:contextualSpacing/>
        <w:jc w:val="both"/>
        <w:rPr>
          <w:rFonts w:ascii="Arial" w:eastAsia="Arial" w:hAnsi="Arial" w:cs="Arial"/>
          <w:sz w:val="24"/>
          <w:szCs w:val="24"/>
          <w:lang w:val="es-MX"/>
        </w:rPr>
      </w:pPr>
      <w:r w:rsidRPr="006A09D5">
        <w:rPr>
          <w:rFonts w:ascii="Arial" w:eastAsia="Arial" w:hAnsi="Arial" w:cs="Arial"/>
          <w:sz w:val="24"/>
          <w:szCs w:val="24"/>
          <w:lang w:val="es-MX"/>
        </w:rPr>
        <w:t>La Dirección está conformada por dos departamentos, descritos a continuación:</w:t>
      </w:r>
    </w:p>
    <w:p w14:paraId="0930801F" w14:textId="77777777" w:rsidR="006A09D5" w:rsidRPr="006A09D5" w:rsidRDefault="006A09D5" w:rsidP="006A09D5">
      <w:pPr>
        <w:autoSpaceDE w:val="0"/>
        <w:autoSpaceDN w:val="0"/>
        <w:adjustRightInd w:val="0"/>
        <w:spacing w:after="0" w:line="240" w:lineRule="auto"/>
        <w:contextualSpacing/>
        <w:jc w:val="both"/>
        <w:rPr>
          <w:rFonts w:ascii="Arial" w:eastAsia="Arial" w:hAnsi="Arial" w:cs="Arial"/>
          <w:sz w:val="24"/>
          <w:szCs w:val="24"/>
          <w:lang w:val="es-MX"/>
        </w:rPr>
      </w:pPr>
    </w:p>
    <w:p w14:paraId="30445E7B" w14:textId="6248CD6B" w:rsidR="006A09D5" w:rsidRPr="006A09D5" w:rsidRDefault="006A09D5" w:rsidP="006A09D5">
      <w:pPr>
        <w:pStyle w:val="Prrafodelista"/>
        <w:numPr>
          <w:ilvl w:val="0"/>
          <w:numId w:val="19"/>
        </w:numPr>
        <w:autoSpaceDE w:val="0"/>
        <w:autoSpaceDN w:val="0"/>
        <w:adjustRightInd w:val="0"/>
        <w:spacing w:after="0" w:line="240" w:lineRule="auto"/>
        <w:jc w:val="both"/>
        <w:rPr>
          <w:rFonts w:ascii="Arial" w:eastAsia="Arial" w:hAnsi="Arial" w:cs="Arial"/>
          <w:sz w:val="24"/>
          <w:szCs w:val="24"/>
        </w:rPr>
      </w:pPr>
      <w:r w:rsidRPr="006A09D5">
        <w:rPr>
          <w:rFonts w:ascii="Arial" w:eastAsia="Arial" w:hAnsi="Arial" w:cs="Arial"/>
          <w:b/>
          <w:bCs/>
          <w:sz w:val="24"/>
          <w:szCs w:val="24"/>
        </w:rPr>
        <w:t>Departamento de Dotación y Gestión de Personal.</w:t>
      </w:r>
      <w:r w:rsidRPr="006A09D5">
        <w:rPr>
          <w:rFonts w:ascii="Arial" w:eastAsia="Arial" w:hAnsi="Arial" w:cs="Arial"/>
          <w:sz w:val="24"/>
          <w:szCs w:val="24"/>
        </w:rPr>
        <w:t xml:space="preserve"> El Departamento de Dotación y Gestión de Personal, es el órgano responsable de realizar los procesos relacionados con el reclutamiento y selección de personal, llevar el registro y control de asistencia de los servidores públicos y régimen disciplinario, efectuar las acciones de personal</w:t>
      </w:r>
      <w:r w:rsidR="000D59C5">
        <w:rPr>
          <w:rFonts w:ascii="Arial" w:eastAsia="Arial" w:hAnsi="Arial" w:cs="Arial"/>
          <w:sz w:val="24"/>
          <w:szCs w:val="24"/>
        </w:rPr>
        <w:t>,</w:t>
      </w:r>
      <w:r w:rsidRPr="006A09D5">
        <w:rPr>
          <w:rFonts w:ascii="Arial" w:eastAsia="Arial" w:hAnsi="Arial" w:cs="Arial"/>
          <w:sz w:val="24"/>
          <w:szCs w:val="24"/>
        </w:rPr>
        <w:t xml:space="preserve"> de puestos y la gestión de pago de salarios, prestaciones laborales y honorarios del personal de </w:t>
      </w:r>
      <w:r w:rsidR="00E82027">
        <w:rPr>
          <w:rFonts w:ascii="Arial" w:eastAsia="Arial" w:hAnsi="Arial" w:cs="Arial"/>
          <w:sz w:val="24"/>
          <w:szCs w:val="24"/>
        </w:rPr>
        <w:t>l</w:t>
      </w:r>
      <w:r w:rsidRPr="006A09D5">
        <w:rPr>
          <w:rFonts w:ascii="Arial" w:eastAsia="Arial" w:hAnsi="Arial" w:cs="Arial"/>
          <w:sz w:val="24"/>
          <w:szCs w:val="24"/>
        </w:rPr>
        <w:t>a Comisión, para contribuir al logro de los resultados institucionales.</w:t>
      </w:r>
    </w:p>
    <w:p w14:paraId="09B2F57B" w14:textId="77777777" w:rsidR="006A09D5" w:rsidRPr="006A09D5" w:rsidRDefault="006A09D5" w:rsidP="006A09D5">
      <w:pPr>
        <w:autoSpaceDE w:val="0"/>
        <w:autoSpaceDN w:val="0"/>
        <w:adjustRightInd w:val="0"/>
        <w:spacing w:after="0" w:line="240" w:lineRule="auto"/>
        <w:contextualSpacing/>
        <w:jc w:val="both"/>
        <w:rPr>
          <w:rFonts w:ascii="Arial" w:eastAsia="Arial" w:hAnsi="Arial" w:cs="Arial"/>
          <w:sz w:val="24"/>
          <w:szCs w:val="24"/>
          <w:lang w:val="es-MX"/>
        </w:rPr>
      </w:pPr>
    </w:p>
    <w:p w14:paraId="49E96B3A" w14:textId="43639CE5" w:rsidR="006A09D5" w:rsidRPr="006A09D5" w:rsidRDefault="006A09D5" w:rsidP="006A09D5">
      <w:pPr>
        <w:pStyle w:val="Prrafodelista"/>
        <w:numPr>
          <w:ilvl w:val="0"/>
          <w:numId w:val="19"/>
        </w:numPr>
        <w:autoSpaceDE w:val="0"/>
        <w:autoSpaceDN w:val="0"/>
        <w:adjustRightInd w:val="0"/>
        <w:spacing w:after="0" w:line="240" w:lineRule="auto"/>
        <w:jc w:val="both"/>
        <w:rPr>
          <w:rFonts w:ascii="Arial" w:eastAsia="Arial" w:hAnsi="Arial" w:cs="Arial"/>
          <w:sz w:val="24"/>
          <w:szCs w:val="24"/>
        </w:rPr>
      </w:pPr>
      <w:r w:rsidRPr="006A09D5">
        <w:rPr>
          <w:rFonts w:ascii="Arial" w:eastAsia="Arial" w:hAnsi="Arial" w:cs="Arial"/>
          <w:b/>
          <w:bCs/>
          <w:sz w:val="24"/>
          <w:szCs w:val="24"/>
        </w:rPr>
        <w:t>Departamento de Desarrollo</w:t>
      </w:r>
      <w:r w:rsidRPr="006A09D5">
        <w:rPr>
          <w:rFonts w:ascii="Arial" w:eastAsia="Arial" w:hAnsi="Arial" w:cs="Arial"/>
          <w:sz w:val="24"/>
          <w:szCs w:val="24"/>
        </w:rPr>
        <w:t xml:space="preserve">. El Departamento de Desarrollo, es el órgano responsable de diseñar e implementar programas de capacitación y bienestar para el personal de </w:t>
      </w:r>
      <w:r w:rsidR="00E82027">
        <w:rPr>
          <w:rFonts w:ascii="Arial" w:eastAsia="Arial" w:hAnsi="Arial" w:cs="Arial"/>
          <w:sz w:val="24"/>
          <w:szCs w:val="24"/>
        </w:rPr>
        <w:t>l</w:t>
      </w:r>
      <w:r w:rsidRPr="006A09D5">
        <w:rPr>
          <w:rFonts w:ascii="Arial" w:eastAsia="Arial" w:hAnsi="Arial" w:cs="Arial"/>
          <w:sz w:val="24"/>
          <w:szCs w:val="24"/>
        </w:rPr>
        <w:t>a Comisión, mediante la gestión del proceso de inducción, organización y realización de cursos, seminarios, diplomados y conferencias, con la finalidad de dotarlos de los conocimientos, habilidades y destrezas para el adecuado desempeño de los puestos de trabajo. Así también, diseña y realiza el proceso de evaluación del desempeño, salud y seguridad ocupacional y clima laboral en beneficio del personal de la Comisión.</w:t>
      </w:r>
    </w:p>
    <w:p w14:paraId="1CF7A70F" w14:textId="1B9F1C0F" w:rsidR="00AF2AE7" w:rsidRDefault="00AF2AE7" w:rsidP="000E5260">
      <w:pPr>
        <w:autoSpaceDE w:val="0"/>
        <w:autoSpaceDN w:val="0"/>
        <w:adjustRightInd w:val="0"/>
        <w:spacing w:after="0" w:line="276" w:lineRule="auto"/>
        <w:rPr>
          <w:rFonts w:ascii="Arial" w:hAnsi="Arial" w:cs="Arial"/>
          <w:sz w:val="24"/>
          <w:szCs w:val="24"/>
        </w:rPr>
      </w:pPr>
      <w:r>
        <w:rPr>
          <w:rFonts w:ascii="Arial" w:hAnsi="Arial" w:cs="Arial"/>
          <w:sz w:val="24"/>
          <w:szCs w:val="24"/>
        </w:rPr>
        <w:br w:type="page"/>
      </w:r>
    </w:p>
    <w:p w14:paraId="3592D5B3" w14:textId="77777777" w:rsidR="006450C2" w:rsidRDefault="006450C2" w:rsidP="000E5260">
      <w:pPr>
        <w:autoSpaceDE w:val="0"/>
        <w:autoSpaceDN w:val="0"/>
        <w:adjustRightInd w:val="0"/>
        <w:spacing w:after="0" w:line="276" w:lineRule="auto"/>
        <w:rPr>
          <w:rFonts w:ascii="Arial" w:hAnsi="Arial" w:cs="Arial"/>
          <w:sz w:val="24"/>
          <w:szCs w:val="24"/>
        </w:rPr>
      </w:pPr>
    </w:p>
    <w:p w14:paraId="3539C692" w14:textId="00FE2F67" w:rsidR="00F73A2A" w:rsidRPr="00B23F83" w:rsidRDefault="00FC3262" w:rsidP="005510CD">
      <w:pPr>
        <w:pStyle w:val="Prrafodelista"/>
        <w:numPr>
          <w:ilvl w:val="0"/>
          <w:numId w:val="8"/>
        </w:numPr>
        <w:tabs>
          <w:tab w:val="left" w:pos="2640"/>
        </w:tabs>
        <w:spacing w:after="0" w:line="240" w:lineRule="auto"/>
        <w:ind w:left="2694" w:hanging="2334"/>
        <w:jc w:val="both"/>
        <w:outlineLvl w:val="0"/>
        <w:rPr>
          <w:rFonts w:ascii="Arial" w:hAnsi="Arial" w:cs="Arial"/>
          <w:b/>
          <w:sz w:val="28"/>
          <w:szCs w:val="28"/>
        </w:rPr>
      </w:pPr>
      <w:bookmarkStart w:id="12" w:name="_Toc59084725"/>
      <w:r w:rsidRPr="00B23F83">
        <w:rPr>
          <w:rFonts w:ascii="Arial" w:hAnsi="Arial" w:cs="Arial"/>
          <w:b/>
          <w:sz w:val="28"/>
          <w:szCs w:val="28"/>
        </w:rPr>
        <w:t>ORGANIGRAMA FUNCIONAL</w:t>
      </w:r>
      <w:bookmarkEnd w:id="12"/>
    </w:p>
    <w:p w14:paraId="3EB1FE71" w14:textId="76E7E7DC" w:rsidR="006450C2" w:rsidRDefault="006450C2" w:rsidP="006450C2">
      <w:pPr>
        <w:autoSpaceDE w:val="0"/>
        <w:autoSpaceDN w:val="0"/>
        <w:adjustRightInd w:val="0"/>
        <w:spacing w:after="0" w:line="240" w:lineRule="auto"/>
        <w:rPr>
          <w:rFonts w:ascii="Arial" w:hAnsi="Arial" w:cs="Arial"/>
          <w:b/>
          <w:bCs/>
          <w:sz w:val="28"/>
          <w:szCs w:val="28"/>
        </w:rPr>
      </w:pPr>
    </w:p>
    <w:p w14:paraId="39B6D3FE" w14:textId="2A836211" w:rsidR="006450C2" w:rsidRDefault="001A6837" w:rsidP="006450C2">
      <w:pPr>
        <w:autoSpaceDE w:val="0"/>
        <w:autoSpaceDN w:val="0"/>
        <w:adjustRightInd w:val="0"/>
        <w:spacing w:after="0" w:line="240" w:lineRule="auto"/>
        <w:rPr>
          <w:rFonts w:ascii="Arial" w:hAnsi="Arial" w:cs="Arial"/>
          <w:b/>
          <w:bCs/>
          <w:sz w:val="28"/>
          <w:szCs w:val="28"/>
        </w:rPr>
      </w:pPr>
      <w:r>
        <w:rPr>
          <w:rFonts w:ascii="Arial" w:hAnsi="Arial" w:cs="Arial"/>
          <w:b/>
          <w:bCs/>
          <w:noProof/>
          <w:sz w:val="24"/>
          <w:szCs w:val="24"/>
          <w:lang w:eastAsia="es-GT"/>
        </w:rPr>
        <mc:AlternateContent>
          <mc:Choice Requires="wpg">
            <w:drawing>
              <wp:anchor distT="0" distB="0" distL="114300" distR="114300" simplePos="0" relativeHeight="251727872" behindDoc="0" locked="0" layoutInCell="1" allowOverlap="1" wp14:anchorId="0374124B" wp14:editId="398295DC">
                <wp:simplePos x="0" y="0"/>
                <wp:positionH relativeFrom="margin">
                  <wp:align>right</wp:align>
                </wp:positionH>
                <wp:positionV relativeFrom="paragraph">
                  <wp:posOffset>31222</wp:posOffset>
                </wp:positionV>
                <wp:extent cx="5521457" cy="6605516"/>
                <wp:effectExtent l="0" t="0" r="22225" b="24130"/>
                <wp:wrapNone/>
                <wp:docPr id="17" name="Grupo 17"/>
                <wp:cNvGraphicFramePr/>
                <a:graphic xmlns:a="http://schemas.openxmlformats.org/drawingml/2006/main">
                  <a:graphicData uri="http://schemas.microsoft.com/office/word/2010/wordprocessingGroup">
                    <wpg:wgp>
                      <wpg:cNvGrpSpPr/>
                      <wpg:grpSpPr>
                        <a:xfrm>
                          <a:off x="0" y="0"/>
                          <a:ext cx="5521457" cy="6605516"/>
                          <a:chOff x="1681162" y="0"/>
                          <a:chExt cx="1819275" cy="2598289"/>
                        </a:xfrm>
                      </wpg:grpSpPr>
                      <wps:wsp>
                        <wps:cNvPr id="14" name="Conector angular 14"/>
                        <wps:cNvCnPr/>
                        <wps:spPr>
                          <a:xfrm rot="5400000">
                            <a:off x="2228537" y="790094"/>
                            <a:ext cx="740121" cy="4158"/>
                          </a:xfrm>
                          <a:prstGeom prst="bentConnector3">
                            <a:avLst/>
                          </a:prstGeom>
                        </wps:spPr>
                        <wps:style>
                          <a:lnRef idx="3">
                            <a:schemeClr val="accent5"/>
                          </a:lnRef>
                          <a:fillRef idx="0">
                            <a:schemeClr val="accent5"/>
                          </a:fillRef>
                          <a:effectRef idx="2">
                            <a:schemeClr val="accent5"/>
                          </a:effectRef>
                          <a:fontRef idx="minor">
                            <a:schemeClr val="tx1"/>
                          </a:fontRef>
                        </wps:style>
                        <wps:bodyPr/>
                      </wps:wsp>
                      <wps:wsp>
                        <wps:cNvPr id="5" name="Rectángulo 5"/>
                        <wps:cNvSpPr/>
                        <wps:spPr>
                          <a:xfrm>
                            <a:off x="1681162" y="0"/>
                            <a:ext cx="1819275" cy="422061"/>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57A78E87" w14:textId="46C948C1" w:rsidR="006450C2" w:rsidRPr="00AF2AE7" w:rsidRDefault="00EB16D1" w:rsidP="006450C2">
                              <w:pPr>
                                <w:spacing w:after="0"/>
                                <w:jc w:val="center"/>
                                <w:rPr>
                                  <w:i/>
                                  <w:sz w:val="16"/>
                                </w:rPr>
                              </w:pPr>
                              <w:r>
                                <w:rPr>
                                  <w:b/>
                                  <w:sz w:val="24"/>
                                  <w:szCs w:val="26"/>
                                </w:rPr>
                                <w:t>Coordinador y Director Ejecutivo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ángulo 11"/>
                        <wps:cNvSpPr/>
                        <wps:spPr>
                          <a:xfrm>
                            <a:off x="1681162" y="547036"/>
                            <a:ext cx="1810735" cy="2051253"/>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4BD5B156" w14:textId="01C65B66" w:rsidR="006450C2" w:rsidRPr="0070569A" w:rsidRDefault="00464399" w:rsidP="00C47C52">
                              <w:pPr>
                                <w:spacing w:after="0"/>
                                <w:jc w:val="center"/>
                                <w:rPr>
                                  <w:b/>
                                  <w:sz w:val="24"/>
                                </w:rPr>
                              </w:pPr>
                              <w:r>
                                <w:rPr>
                                  <w:b/>
                                  <w:sz w:val="24"/>
                                </w:rPr>
                                <w:t xml:space="preserve">Dirección de Recursos Humanos </w:t>
                              </w:r>
                            </w:p>
                            <w:p w14:paraId="1725BAAA" w14:textId="77777777" w:rsidR="00C47C52" w:rsidRPr="001A6837" w:rsidRDefault="00C47C52" w:rsidP="006450C2">
                              <w:pPr>
                                <w:spacing w:after="0" w:line="240" w:lineRule="auto"/>
                                <w:jc w:val="center"/>
                                <w:rPr>
                                  <w:i/>
                                  <w:sz w:val="18"/>
                                  <w:szCs w:val="18"/>
                                </w:rPr>
                              </w:pPr>
                            </w:p>
                            <w:p w14:paraId="36F1690E" w14:textId="77777777" w:rsidR="009B25F7" w:rsidRPr="009B25F7" w:rsidRDefault="009B25F7" w:rsidP="009B25F7">
                              <w:pPr>
                                <w:pStyle w:val="Prrafodelista"/>
                                <w:numPr>
                                  <w:ilvl w:val="0"/>
                                  <w:numId w:val="18"/>
                                </w:numPr>
                                <w:autoSpaceDE w:val="0"/>
                                <w:autoSpaceDN w:val="0"/>
                                <w:adjustRightInd w:val="0"/>
                                <w:spacing w:after="0" w:line="240" w:lineRule="auto"/>
                                <w:jc w:val="both"/>
                                <w:rPr>
                                  <w:rFonts w:ascii="Arial" w:eastAsia="Arial" w:hAnsi="Arial" w:cs="Arial"/>
                                  <w:sz w:val="20"/>
                                  <w:szCs w:val="20"/>
                                </w:rPr>
                              </w:pPr>
                              <w:r w:rsidRPr="009B25F7">
                                <w:rPr>
                                  <w:rFonts w:ascii="Arial" w:eastAsia="Arial" w:hAnsi="Arial" w:cs="Arial"/>
                                  <w:sz w:val="20"/>
                                  <w:szCs w:val="20"/>
                                </w:rPr>
                                <w:t xml:space="preserve">Diseñar y proponer al Despacho Superior las políticas, programas y estrategias para la gestión y desarrollo del recurso humano de la Comisión; </w:t>
                              </w:r>
                            </w:p>
                            <w:p w14:paraId="6658148D" w14:textId="77777777" w:rsidR="009B25F7" w:rsidRPr="009B25F7" w:rsidRDefault="009B25F7" w:rsidP="009B25F7">
                              <w:pPr>
                                <w:pStyle w:val="Prrafodelista"/>
                                <w:autoSpaceDE w:val="0"/>
                                <w:autoSpaceDN w:val="0"/>
                                <w:adjustRightInd w:val="0"/>
                                <w:spacing w:after="0" w:line="240" w:lineRule="auto"/>
                                <w:jc w:val="both"/>
                                <w:rPr>
                                  <w:rFonts w:ascii="Arial" w:eastAsia="Arial" w:hAnsi="Arial" w:cs="Arial"/>
                                  <w:sz w:val="20"/>
                                  <w:szCs w:val="20"/>
                                </w:rPr>
                              </w:pPr>
                            </w:p>
                            <w:p w14:paraId="5C1964F9" w14:textId="77777777" w:rsidR="009B25F7" w:rsidRPr="009B25F7" w:rsidRDefault="009B25F7" w:rsidP="009B25F7">
                              <w:pPr>
                                <w:pStyle w:val="Prrafodelista"/>
                                <w:numPr>
                                  <w:ilvl w:val="0"/>
                                  <w:numId w:val="18"/>
                                </w:numPr>
                                <w:autoSpaceDE w:val="0"/>
                                <w:autoSpaceDN w:val="0"/>
                                <w:adjustRightInd w:val="0"/>
                                <w:spacing w:after="0" w:line="240" w:lineRule="auto"/>
                                <w:jc w:val="both"/>
                                <w:rPr>
                                  <w:rFonts w:ascii="Arial" w:eastAsia="Arial" w:hAnsi="Arial" w:cs="Arial"/>
                                  <w:sz w:val="20"/>
                                  <w:szCs w:val="20"/>
                                </w:rPr>
                              </w:pPr>
                              <w:r w:rsidRPr="009B25F7">
                                <w:rPr>
                                  <w:rFonts w:ascii="Arial" w:eastAsia="Arial" w:hAnsi="Arial" w:cs="Arial"/>
                                  <w:sz w:val="20"/>
                                  <w:szCs w:val="20"/>
                                </w:rPr>
                                <w:t xml:space="preserve">Llevar el registro de los puestos de trabajo y del personal con que cuenta la Comisión para el ejercicio de sus funciones; </w:t>
                              </w:r>
                            </w:p>
                            <w:p w14:paraId="5543990B" w14:textId="77777777" w:rsidR="009B25F7" w:rsidRPr="009B25F7" w:rsidRDefault="009B25F7" w:rsidP="009B25F7">
                              <w:pPr>
                                <w:autoSpaceDE w:val="0"/>
                                <w:autoSpaceDN w:val="0"/>
                                <w:adjustRightInd w:val="0"/>
                                <w:spacing w:after="0" w:line="240" w:lineRule="auto"/>
                                <w:jc w:val="both"/>
                                <w:rPr>
                                  <w:rFonts w:ascii="Arial" w:eastAsia="Arial" w:hAnsi="Arial" w:cs="Arial"/>
                                  <w:sz w:val="20"/>
                                  <w:szCs w:val="20"/>
                                </w:rPr>
                              </w:pPr>
                            </w:p>
                            <w:p w14:paraId="1D532D1D" w14:textId="77777777" w:rsidR="009B25F7" w:rsidRPr="009B25F7" w:rsidRDefault="009B25F7" w:rsidP="009B25F7">
                              <w:pPr>
                                <w:pStyle w:val="Prrafodelista"/>
                                <w:numPr>
                                  <w:ilvl w:val="0"/>
                                  <w:numId w:val="18"/>
                                </w:numPr>
                                <w:autoSpaceDE w:val="0"/>
                                <w:autoSpaceDN w:val="0"/>
                                <w:adjustRightInd w:val="0"/>
                                <w:spacing w:after="0" w:line="240" w:lineRule="auto"/>
                                <w:jc w:val="both"/>
                                <w:rPr>
                                  <w:rFonts w:ascii="Arial" w:eastAsia="Arial" w:hAnsi="Arial" w:cs="Arial"/>
                                  <w:sz w:val="20"/>
                                  <w:szCs w:val="20"/>
                                </w:rPr>
                              </w:pPr>
                              <w:r w:rsidRPr="009B25F7">
                                <w:rPr>
                                  <w:rFonts w:ascii="Arial" w:eastAsia="Arial" w:hAnsi="Arial" w:cs="Arial"/>
                                  <w:sz w:val="20"/>
                                  <w:szCs w:val="20"/>
                                </w:rPr>
                                <w:t>Realizar los procesos relacionados con el reclutamiento, selección, nombramiento, inducción, capacitación, evaluación de clima organizacional y evaluación del desempeño del personal de la Comisión;</w:t>
                              </w:r>
                            </w:p>
                            <w:p w14:paraId="1AF67D84" w14:textId="77777777" w:rsidR="009B25F7" w:rsidRPr="009B25F7" w:rsidRDefault="009B25F7" w:rsidP="009B25F7">
                              <w:pPr>
                                <w:autoSpaceDE w:val="0"/>
                                <w:autoSpaceDN w:val="0"/>
                                <w:adjustRightInd w:val="0"/>
                                <w:spacing w:after="0" w:line="240" w:lineRule="auto"/>
                                <w:jc w:val="both"/>
                                <w:rPr>
                                  <w:rFonts w:ascii="Arial" w:eastAsia="Arial" w:hAnsi="Arial" w:cs="Arial"/>
                                  <w:sz w:val="20"/>
                                  <w:szCs w:val="20"/>
                                </w:rPr>
                              </w:pPr>
                            </w:p>
                            <w:p w14:paraId="7D39EB78" w14:textId="77777777" w:rsidR="009B25F7" w:rsidRPr="009B25F7" w:rsidRDefault="009B25F7" w:rsidP="009B25F7">
                              <w:pPr>
                                <w:pStyle w:val="Prrafodelista"/>
                                <w:numPr>
                                  <w:ilvl w:val="0"/>
                                  <w:numId w:val="18"/>
                                </w:numPr>
                                <w:autoSpaceDE w:val="0"/>
                                <w:autoSpaceDN w:val="0"/>
                                <w:adjustRightInd w:val="0"/>
                                <w:spacing w:after="0" w:line="240" w:lineRule="auto"/>
                                <w:jc w:val="both"/>
                                <w:rPr>
                                  <w:rFonts w:ascii="Arial" w:eastAsia="Arial" w:hAnsi="Arial" w:cs="Arial"/>
                                  <w:sz w:val="20"/>
                                  <w:szCs w:val="20"/>
                                </w:rPr>
                              </w:pPr>
                              <w:r w:rsidRPr="009B25F7">
                                <w:rPr>
                                  <w:rFonts w:ascii="Arial" w:eastAsia="Arial" w:hAnsi="Arial" w:cs="Arial"/>
                                  <w:sz w:val="20"/>
                                  <w:szCs w:val="20"/>
                                </w:rPr>
                                <w:t xml:space="preserve">Realizar de acuerdo con las instrucciones del Despacho Superior, las acciones de personal relacionadas con el reclutamiento, nombramiento, ascensos, traslados, permutas, licencias, vacaciones, suspensiones, renuncias y otras acciones de personal; </w:t>
                              </w:r>
                            </w:p>
                            <w:p w14:paraId="320B557A" w14:textId="77777777" w:rsidR="009B25F7" w:rsidRPr="009B25F7" w:rsidRDefault="009B25F7" w:rsidP="009B25F7">
                              <w:pPr>
                                <w:autoSpaceDE w:val="0"/>
                                <w:autoSpaceDN w:val="0"/>
                                <w:adjustRightInd w:val="0"/>
                                <w:spacing w:after="0" w:line="240" w:lineRule="auto"/>
                                <w:jc w:val="both"/>
                                <w:rPr>
                                  <w:rFonts w:ascii="Arial" w:eastAsia="Arial" w:hAnsi="Arial" w:cs="Arial"/>
                                  <w:sz w:val="20"/>
                                  <w:szCs w:val="20"/>
                                </w:rPr>
                              </w:pPr>
                            </w:p>
                            <w:p w14:paraId="77DAFEF6" w14:textId="77777777" w:rsidR="009B25F7" w:rsidRPr="009B25F7" w:rsidRDefault="009B25F7" w:rsidP="009B25F7">
                              <w:pPr>
                                <w:pStyle w:val="Prrafodelista"/>
                                <w:numPr>
                                  <w:ilvl w:val="0"/>
                                  <w:numId w:val="18"/>
                                </w:numPr>
                                <w:autoSpaceDE w:val="0"/>
                                <w:autoSpaceDN w:val="0"/>
                                <w:adjustRightInd w:val="0"/>
                                <w:spacing w:after="0" w:line="240" w:lineRule="auto"/>
                                <w:jc w:val="both"/>
                                <w:rPr>
                                  <w:rFonts w:ascii="Arial" w:eastAsia="Arial" w:hAnsi="Arial" w:cs="Arial"/>
                                  <w:sz w:val="20"/>
                                  <w:szCs w:val="20"/>
                                </w:rPr>
                              </w:pPr>
                              <w:r w:rsidRPr="009B25F7">
                                <w:rPr>
                                  <w:rFonts w:ascii="Arial" w:eastAsia="Arial" w:hAnsi="Arial" w:cs="Arial"/>
                                  <w:sz w:val="20"/>
                                  <w:szCs w:val="20"/>
                                </w:rPr>
                                <w:t>Gestionar ante el órgano rector las acciones de puestos y de personal que se deriven de la administración del recurso humano de la Comisión;</w:t>
                              </w:r>
                            </w:p>
                            <w:p w14:paraId="277414CF" w14:textId="77777777" w:rsidR="009B25F7" w:rsidRPr="009B25F7" w:rsidRDefault="009B25F7" w:rsidP="009B25F7">
                              <w:pPr>
                                <w:autoSpaceDE w:val="0"/>
                                <w:autoSpaceDN w:val="0"/>
                                <w:adjustRightInd w:val="0"/>
                                <w:spacing w:after="0" w:line="240" w:lineRule="auto"/>
                                <w:jc w:val="both"/>
                                <w:rPr>
                                  <w:rFonts w:ascii="Arial" w:eastAsia="Arial" w:hAnsi="Arial" w:cs="Arial"/>
                                  <w:sz w:val="20"/>
                                  <w:szCs w:val="20"/>
                                </w:rPr>
                              </w:pPr>
                            </w:p>
                            <w:p w14:paraId="2B4F2357" w14:textId="36BFAB74" w:rsidR="009B25F7" w:rsidRPr="009B25F7" w:rsidRDefault="009B25F7" w:rsidP="009B25F7">
                              <w:pPr>
                                <w:pStyle w:val="Prrafodelista"/>
                                <w:numPr>
                                  <w:ilvl w:val="0"/>
                                  <w:numId w:val="18"/>
                                </w:numPr>
                                <w:autoSpaceDE w:val="0"/>
                                <w:autoSpaceDN w:val="0"/>
                                <w:adjustRightInd w:val="0"/>
                                <w:spacing w:after="0" w:line="240" w:lineRule="auto"/>
                                <w:jc w:val="both"/>
                                <w:rPr>
                                  <w:rFonts w:ascii="Arial" w:eastAsia="Arial" w:hAnsi="Arial" w:cs="Arial"/>
                                  <w:sz w:val="20"/>
                                  <w:szCs w:val="20"/>
                                </w:rPr>
                              </w:pPr>
                              <w:r w:rsidRPr="009B25F7">
                                <w:rPr>
                                  <w:rFonts w:ascii="Arial" w:eastAsia="Arial" w:hAnsi="Arial" w:cs="Arial"/>
                                  <w:sz w:val="20"/>
                                  <w:szCs w:val="20"/>
                                </w:rPr>
                                <w:t xml:space="preserve">Diseñar el Plan Anual de Formación y Capacitación para el personal de </w:t>
                              </w:r>
                              <w:r w:rsidR="009A6A74">
                                <w:rPr>
                                  <w:rFonts w:ascii="Arial" w:eastAsia="Arial" w:hAnsi="Arial" w:cs="Arial"/>
                                  <w:sz w:val="20"/>
                                  <w:szCs w:val="20"/>
                                </w:rPr>
                                <w:t>l</w:t>
                              </w:r>
                              <w:r w:rsidRPr="009B25F7">
                                <w:rPr>
                                  <w:rFonts w:ascii="Arial" w:eastAsia="Arial" w:hAnsi="Arial" w:cs="Arial"/>
                                  <w:sz w:val="20"/>
                                  <w:szCs w:val="20"/>
                                </w:rPr>
                                <w:t>a Comisión con base en el Diagnóstico de Necesidades de Capacitación;</w:t>
                              </w:r>
                            </w:p>
                            <w:p w14:paraId="160B87CA" w14:textId="77777777" w:rsidR="009B25F7" w:rsidRPr="009B25F7" w:rsidRDefault="009B25F7" w:rsidP="009B25F7">
                              <w:pPr>
                                <w:autoSpaceDE w:val="0"/>
                                <w:autoSpaceDN w:val="0"/>
                                <w:adjustRightInd w:val="0"/>
                                <w:spacing w:after="0" w:line="240" w:lineRule="auto"/>
                                <w:jc w:val="both"/>
                                <w:rPr>
                                  <w:rFonts w:ascii="Arial" w:eastAsia="Arial" w:hAnsi="Arial" w:cs="Arial"/>
                                  <w:sz w:val="20"/>
                                  <w:szCs w:val="20"/>
                                </w:rPr>
                              </w:pPr>
                            </w:p>
                            <w:p w14:paraId="5365194A" w14:textId="77777777" w:rsidR="009B25F7" w:rsidRPr="009B25F7" w:rsidRDefault="009B25F7" w:rsidP="009B25F7">
                              <w:pPr>
                                <w:pStyle w:val="Prrafodelista"/>
                                <w:numPr>
                                  <w:ilvl w:val="0"/>
                                  <w:numId w:val="18"/>
                                </w:numPr>
                                <w:autoSpaceDE w:val="0"/>
                                <w:autoSpaceDN w:val="0"/>
                                <w:adjustRightInd w:val="0"/>
                                <w:spacing w:after="0" w:line="240" w:lineRule="auto"/>
                                <w:jc w:val="both"/>
                                <w:rPr>
                                  <w:rFonts w:ascii="Arial" w:eastAsia="Arial" w:hAnsi="Arial" w:cs="Arial"/>
                                  <w:sz w:val="20"/>
                                  <w:szCs w:val="20"/>
                                </w:rPr>
                              </w:pPr>
                              <w:r w:rsidRPr="009B25F7">
                                <w:rPr>
                                  <w:rFonts w:ascii="Arial" w:eastAsia="Arial" w:hAnsi="Arial" w:cs="Arial"/>
                                  <w:sz w:val="20"/>
                                  <w:szCs w:val="20"/>
                                </w:rPr>
                                <w:t>Identificar las necesidades para el diseño de la política de salud y seguridad ocupacional del personal en coordinación con la Dirección Administrativa Financiera;</w:t>
                              </w:r>
                            </w:p>
                            <w:p w14:paraId="6887FB9B" w14:textId="77777777" w:rsidR="009B25F7" w:rsidRPr="009B25F7" w:rsidRDefault="009B25F7" w:rsidP="009B25F7">
                              <w:pPr>
                                <w:autoSpaceDE w:val="0"/>
                                <w:autoSpaceDN w:val="0"/>
                                <w:adjustRightInd w:val="0"/>
                                <w:spacing w:after="0" w:line="240" w:lineRule="auto"/>
                                <w:jc w:val="both"/>
                                <w:rPr>
                                  <w:rFonts w:ascii="Arial" w:eastAsia="Arial" w:hAnsi="Arial" w:cs="Arial"/>
                                  <w:sz w:val="20"/>
                                  <w:szCs w:val="20"/>
                                </w:rPr>
                              </w:pPr>
                            </w:p>
                            <w:p w14:paraId="43CC4D57" w14:textId="77777777" w:rsidR="009B25F7" w:rsidRPr="009B25F7" w:rsidRDefault="009B25F7" w:rsidP="009B25F7">
                              <w:pPr>
                                <w:pStyle w:val="Prrafodelista"/>
                                <w:numPr>
                                  <w:ilvl w:val="0"/>
                                  <w:numId w:val="18"/>
                                </w:numPr>
                                <w:autoSpaceDE w:val="0"/>
                                <w:autoSpaceDN w:val="0"/>
                                <w:adjustRightInd w:val="0"/>
                                <w:spacing w:after="0" w:line="240" w:lineRule="auto"/>
                                <w:jc w:val="both"/>
                                <w:rPr>
                                  <w:rFonts w:ascii="Arial" w:eastAsia="Arial" w:hAnsi="Arial" w:cs="Arial"/>
                                  <w:sz w:val="20"/>
                                  <w:szCs w:val="20"/>
                                </w:rPr>
                              </w:pPr>
                              <w:r w:rsidRPr="009B25F7">
                                <w:rPr>
                                  <w:rFonts w:ascii="Arial" w:eastAsia="Arial" w:hAnsi="Arial" w:cs="Arial"/>
                                  <w:sz w:val="20"/>
                                  <w:szCs w:val="20"/>
                                </w:rPr>
                                <w:t>Asesorar y dar acompañamiento a las demás dependencias de la Comisión en los procesos de administración del clima organizacional, así como elaborar planes de acción que promuevan un ambiente laboral adecuado;</w:t>
                              </w:r>
                            </w:p>
                            <w:p w14:paraId="4B8A94D7" w14:textId="77777777" w:rsidR="009B25F7" w:rsidRPr="006A09D5" w:rsidRDefault="009B25F7" w:rsidP="009B25F7">
                              <w:pPr>
                                <w:pStyle w:val="Prrafodelista"/>
                                <w:autoSpaceDE w:val="0"/>
                                <w:autoSpaceDN w:val="0"/>
                                <w:adjustRightInd w:val="0"/>
                                <w:spacing w:after="0" w:line="240" w:lineRule="auto"/>
                                <w:jc w:val="both"/>
                                <w:rPr>
                                  <w:rFonts w:ascii="Arial" w:eastAsia="Arial" w:hAnsi="Arial" w:cs="Arial"/>
                                  <w:sz w:val="24"/>
                                  <w:szCs w:val="24"/>
                                </w:rPr>
                              </w:pPr>
                            </w:p>
                            <w:p w14:paraId="1E7CD6EC" w14:textId="61BBF18F" w:rsidR="009B25F7" w:rsidRDefault="009B25F7" w:rsidP="009B25F7">
                              <w:pPr>
                                <w:pStyle w:val="Prrafodelista"/>
                                <w:numPr>
                                  <w:ilvl w:val="0"/>
                                  <w:numId w:val="18"/>
                                </w:numPr>
                                <w:autoSpaceDE w:val="0"/>
                                <w:autoSpaceDN w:val="0"/>
                                <w:adjustRightInd w:val="0"/>
                                <w:spacing w:after="0" w:line="240" w:lineRule="auto"/>
                                <w:jc w:val="both"/>
                                <w:rPr>
                                  <w:rFonts w:ascii="Arial" w:eastAsia="Arial" w:hAnsi="Arial" w:cs="Arial"/>
                                  <w:sz w:val="20"/>
                                  <w:szCs w:val="20"/>
                                </w:rPr>
                              </w:pPr>
                              <w:r w:rsidRPr="009B25F7">
                                <w:rPr>
                                  <w:rFonts w:ascii="Arial" w:eastAsia="Arial" w:hAnsi="Arial" w:cs="Arial"/>
                                  <w:sz w:val="20"/>
                                  <w:szCs w:val="20"/>
                                </w:rPr>
                                <w:t>Administrar las nóminas de pago de salarios, prestaciones laborales y honorarios del personal de la Comisión;</w:t>
                              </w:r>
                            </w:p>
                            <w:p w14:paraId="022EF696" w14:textId="77777777" w:rsidR="009B25F7" w:rsidRPr="009B25F7" w:rsidRDefault="009B25F7" w:rsidP="009B25F7">
                              <w:pPr>
                                <w:autoSpaceDE w:val="0"/>
                                <w:autoSpaceDN w:val="0"/>
                                <w:adjustRightInd w:val="0"/>
                                <w:spacing w:after="0" w:line="240" w:lineRule="auto"/>
                                <w:jc w:val="both"/>
                                <w:rPr>
                                  <w:rFonts w:ascii="Arial" w:eastAsia="Arial" w:hAnsi="Arial" w:cs="Arial"/>
                                  <w:sz w:val="20"/>
                                  <w:szCs w:val="20"/>
                                </w:rPr>
                              </w:pPr>
                            </w:p>
                            <w:p w14:paraId="364DD4E8" w14:textId="77777777" w:rsidR="009B25F7" w:rsidRPr="009B25F7" w:rsidRDefault="009B25F7" w:rsidP="009B25F7">
                              <w:pPr>
                                <w:pStyle w:val="Prrafodelista"/>
                                <w:numPr>
                                  <w:ilvl w:val="0"/>
                                  <w:numId w:val="18"/>
                                </w:numPr>
                                <w:autoSpaceDE w:val="0"/>
                                <w:autoSpaceDN w:val="0"/>
                                <w:adjustRightInd w:val="0"/>
                                <w:spacing w:after="0" w:line="240" w:lineRule="auto"/>
                                <w:jc w:val="both"/>
                                <w:rPr>
                                  <w:rFonts w:ascii="Arial" w:eastAsia="Arial" w:hAnsi="Arial" w:cs="Arial"/>
                                  <w:sz w:val="20"/>
                                  <w:szCs w:val="20"/>
                                </w:rPr>
                              </w:pPr>
                              <w:r w:rsidRPr="009B25F7">
                                <w:rPr>
                                  <w:rFonts w:ascii="Arial" w:eastAsia="Arial" w:hAnsi="Arial" w:cs="Arial"/>
                                  <w:sz w:val="20"/>
                                  <w:szCs w:val="20"/>
                                </w:rPr>
                                <w:t>Otras funciones que le sean asignadas en el ámbito de su competencia.</w:t>
                              </w:r>
                            </w:p>
                            <w:p w14:paraId="60010F06" w14:textId="54F1ED1A" w:rsidR="006450C2" w:rsidRPr="0070569A" w:rsidRDefault="006450C2" w:rsidP="001A6837">
                              <w:pPr>
                                <w:spacing w:after="0" w:line="240" w:lineRule="auto"/>
                                <w:rPr>
                                  <w:i/>
                                  <w:sz w:val="16"/>
                                </w:rPr>
                              </w:pPr>
                            </w:p>
                            <w:p w14:paraId="23AA50C4" w14:textId="6021ED30" w:rsidR="006450C2" w:rsidRPr="0070569A" w:rsidRDefault="006450C2" w:rsidP="006450C2">
                              <w:pPr>
                                <w:spacing w:after="0" w:line="240" w:lineRule="auto"/>
                                <w:jc w:val="center"/>
                                <w:rPr>
                                  <w:i/>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74124B" id="Grupo 17" o:spid="_x0000_s1030" style="position:absolute;margin-left:383.55pt;margin-top:2.45pt;width:434.75pt;height:520.1pt;z-index:251727872;mso-position-horizontal:right;mso-position-horizontal-relative:margin;mso-width-relative:margin;mso-height-relative:margin" coordorigin="16811" coordsize="18192,25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OpqoQMAAGgMAAAOAAAAZHJzL2Uyb0RvYy54bWzsV91u1DoQvj8S72D5nibOJvsTNUXVAtWR&#10;KqgoiGuv19mNSGwf29tsz9vwLLwYYzvOlrIUKIIrepH6bzzjz9834z19tu9adMO1aaSoMDlJMeKC&#10;yXUjNhV+9/bl0zlGxlKxpq0UvMK33OBnZ0/+Oe1VyTO5le2aawSbCFP2qsJba1WZJIZteUfNiVRc&#10;wGQtdUctdPUmWWvaw+5dm2RpOk16qddKS8aNgdHnYRKf+f3rmjP7uq4Nt6itMMRm/Vf778p9k7NT&#10;Wm40VduGDWHQR0TR0UaA03Gr59RStNPNV1t1DdPSyNqeMNklsq4bxv0Z4DQkvXeaCy13yp9lU/Yb&#10;NcIE0N7D6dHbslc3Vxo1a7i7GUaCdnBHF3qnJII+gNOrTQlrLrS6Vld6GNiEnjvvvtad+w8nQXsP&#10;6+0IK99bxGCwKDKSF7A9g7npNC0KMg3Asy3cjrMj0zkh0wyjgzXbvhjsyZwsslkR7LNiMc/mC2ef&#10;RPeJi3IMqldAJXNAy/waWtdbqri/BOOQiGjlEa0l8JpZqREVm11LNSJ5AM4vX4oBNVMaADBChrQE&#10;KhZ56v48cQYAsyybFxPACoCYLdJ04TejZcRylqckIwGKnBTzL3CgpdLGXnDZIdeo8IoLC/GFACfe&#10;D725NDaAFxcDkg6zEJ9v2duWu1Bb8YbXwA64oWDtdcmXrUY3FBRFGQMPxRCEX+3M6qZtR8NwvAcN&#10;h/XOlHvNjsaZj/lB49HCe5bCjsZdI6Q+toHdkyHkOqyPCIRzOwhWcn3rb85DA3RyUvgDvAKWBxG+&#10;AVJ9+ugoJZEH2LkH/o0yjBcWRTBq8IiWInu+UFKeZek0AhF1HDkxEEhDFL9EG3IM/0Cb6Po4bR64&#10;+Wj4bdr8gNdH0Gb9YfT8LdrY/Wrvs2kWc0AgUtA7FCCj2MsGtHlJjb2iGmoNDEL9tK/hU7eyr7Ac&#10;Whhtpf7/2LhbD0kNZjHqoXZV2Py3o5pj1P4rIN0tSJ67Yuc7kHkz6Oi7M6u7M2LXLSWIGbIKROeb&#10;br1tY7PWsnsPZfbceYUpKhj4rjCzOnaWNtRUKNSMn5/7ZVDgFLWX4loxt7mTp2PX2/17qtXALwvM&#10;fCVjiqXlvewU1jpLIc93VtaNT10HgQ7C/XP6JIDS1wKFUV8aH6HQIp+lk6Ec3pFpOpvEgpcWJCsm&#10;Q8L6q9Pvp/ef0anH9cCnvzr9/Tr1rzV4zvoH3PD0du/lu32v68MPhLPPAAAA//8DAFBLAwQUAAYA&#10;CAAAACEAVYgrZd4AAAAHAQAADwAAAGRycy9kb3ducmV2LnhtbEyPQUvDQBSE74L/YXmCN7uJNqWN&#10;2ZRS1FMRbAXx9pq8JqHZtyG7TdJ/7/Okx2GGmW+y9WRbNVDvG8cG4lkEirhwZcOVgc/D68MSlA/I&#10;JbaOycCVPKzz25sM09KN/EHDPlRKStinaKAOoUu19kVNFv3MdcTinVxvMYjsK132OEq5bfVjFC20&#10;xYZlocaOtjUV5/3FGngbcdw8xS/D7nzaXr8PyfvXLiZj7u+mzTOoQFP4C8MvvqBDLkxHd+HSq9aA&#10;HAkG5itQYi4XqwTUUVLRPIlB55n+z5//AAAA//8DAFBLAQItABQABgAIAAAAIQC2gziS/gAAAOEB&#10;AAATAAAAAAAAAAAAAAAAAAAAAABbQ29udGVudF9UeXBlc10ueG1sUEsBAi0AFAAGAAgAAAAhADj9&#10;If/WAAAAlAEAAAsAAAAAAAAAAAAAAAAALwEAAF9yZWxzLy5yZWxzUEsBAi0AFAAGAAgAAAAhAHdk&#10;6mqhAwAAaAwAAA4AAAAAAAAAAAAAAAAALgIAAGRycy9lMm9Eb2MueG1sUEsBAi0AFAAGAAgAAAAh&#10;AFWIK2XeAAAABwEAAA8AAAAAAAAAAAAAAAAA+wUAAGRycy9kb3ducmV2LnhtbFBLBQYAAAAABAAE&#10;APMAAAAGBwAAAAA=&#10;">
                <v:shape id="Conector angular 14" o:spid="_x0000_s1031" type="#_x0000_t34" style="position:absolute;left:22285;top:7901;width:7401;height: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gzvwAAANsAAAAPAAAAZHJzL2Rvd25yZXYueG1sRE/NisIw&#10;EL4v+A5hBG9rqqhINYooq+tx1QcYmzGtNpPSZG3dpzfCgrf5+H5nvmxtKe5U+8KxgkE/AUGcOV2w&#10;UXA6fn1OQfiArLF0TAoe5GG56HzMMdWu4R+6H4IRMYR9igryEKpUSp/lZNH3XUUcuYurLYYIayN1&#10;jU0Mt6UcJslEWiw4NuRY0Tqn7Hb4tQqMSfYbd242uynt3GRL1+o8/lOq121XMxCB2vAW/7u/dZw/&#10;gtcv8QC5eAIAAP//AwBQSwECLQAUAAYACAAAACEA2+H2y+4AAACFAQAAEwAAAAAAAAAAAAAAAAAA&#10;AAAAW0NvbnRlbnRfVHlwZXNdLnhtbFBLAQItABQABgAIAAAAIQBa9CxbvwAAABUBAAALAAAAAAAA&#10;AAAAAAAAAB8BAABfcmVscy8ucmVsc1BLAQItABQABgAIAAAAIQCP0BgzvwAAANsAAAAPAAAAAAAA&#10;AAAAAAAAAAcCAABkcnMvZG93bnJldi54bWxQSwUGAAAAAAMAAwC3AAAA8wIAAAAA&#10;" strokecolor="#4472c4 [3208]" strokeweight="1.5pt"/>
                <v:rect id="Rectángulo 5" o:spid="_x0000_s1032" style="position:absolute;left:16811;width:18193;height:4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jwwgAAANoAAAAPAAAAZHJzL2Rvd25yZXYueG1sRI9Ba8JA&#10;FITvhf6H5Qnemo2FWomuwRaEqvTgRu+P7DMJZt+G7BrTf98VCj0OM98Ms8pH24qBet84VjBLUhDE&#10;pTMNVwpOxfZlAcIHZIOtY1LwQx7y9fPTCjPj7nykQYdKxBL2GSqoQ+gyKX1Zk0WfuI44ehfXWwxR&#10;9pU0Pd5juW3la5rOpcWG40KNHX3WVF71zSp406TDh0+P5+/De9GddLuT+7NS08m4WYIINIb/8B/9&#10;ZSIHjyvxBsj1LwAAAP//AwBQSwECLQAUAAYACAAAACEA2+H2y+4AAACFAQAAEwAAAAAAAAAAAAAA&#10;AAAAAAAAW0NvbnRlbnRfVHlwZXNdLnhtbFBLAQItABQABgAIAAAAIQBa9CxbvwAAABUBAAALAAAA&#10;AAAAAAAAAAAAAB8BAABfcmVscy8ucmVsc1BLAQItABQABgAIAAAAIQDnWvjwwgAAANoAAAAPAAAA&#10;AAAAAAAAAAAAAAcCAABkcnMvZG93bnJldi54bWxQSwUGAAAAAAMAAwC3AAAA9gIAAAAA&#10;" fillcolor="#91bce3 [2164]" strokecolor="#5b9bd5 [3204]" strokeweight=".5pt">
                  <v:fill color2="#7aaddd [2612]" rotate="t" colors="0 #b1cbe9;.5 #a3c1e5;1 #92b9e4" focus="100%" type="gradient">
                    <o:fill v:ext="view" type="gradientUnscaled"/>
                  </v:fill>
                  <v:textbox>
                    <w:txbxContent>
                      <w:p w14:paraId="57A78E87" w14:textId="46C948C1" w:rsidR="006450C2" w:rsidRPr="00AF2AE7" w:rsidRDefault="00EB16D1" w:rsidP="006450C2">
                        <w:pPr>
                          <w:spacing w:after="0"/>
                          <w:jc w:val="center"/>
                          <w:rPr>
                            <w:i/>
                            <w:sz w:val="16"/>
                          </w:rPr>
                        </w:pPr>
                        <w:r>
                          <w:rPr>
                            <w:b/>
                            <w:sz w:val="24"/>
                            <w:szCs w:val="26"/>
                          </w:rPr>
                          <w:t>Coordinador y Director Ejecutivo</w:t>
                        </w:r>
                      </w:p>
                    </w:txbxContent>
                  </v:textbox>
                </v:rect>
                <v:rect id="Rectángulo 11" o:spid="_x0000_s1033" style="position:absolute;left:16811;top:5470;width:18107;height:20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bnnwAAAANsAAAAPAAAAZHJzL2Rvd25yZXYueG1sRE/fa8Iw&#10;EH4f+D+EE3ybqYO50RlFB4Op7MGo70dztsXkUpqs7f77RRB8u4/v5y1Wg7OiozbUnhXMphkI4sKb&#10;mksFp+PX8zuIEJENWs+k4I8CrJajpwXmxvd8oE7HUqQQDjkqqGJscilDUZHDMPUNceIuvnUYE2xL&#10;aVrsU7iz8iXL5tJhzamhwoY+Kyqu+tcpeNWk4yZkh/PP/u3YnLTdyt1Zqcl4WH+AiDTEh/ju/jZp&#10;/gxuv6QD5PIfAAD//wMAUEsBAi0AFAAGAAgAAAAhANvh9svuAAAAhQEAABMAAAAAAAAAAAAAAAAA&#10;AAAAAFtDb250ZW50X1R5cGVzXS54bWxQSwECLQAUAAYACAAAACEAWvQsW78AAAAVAQAACwAAAAAA&#10;AAAAAAAAAAAfAQAAX3JlbHMvLnJlbHNQSwECLQAUAAYACAAAACEAyzG558AAAADbAAAADwAAAAAA&#10;AAAAAAAAAAAHAgAAZHJzL2Rvd25yZXYueG1sUEsFBgAAAAADAAMAtwAAAPQCAAAAAA==&#10;" fillcolor="#91bce3 [2164]" strokecolor="#5b9bd5 [3204]" strokeweight=".5pt">
                  <v:fill color2="#7aaddd [2612]" rotate="t" colors="0 #b1cbe9;.5 #a3c1e5;1 #92b9e4" focus="100%" type="gradient">
                    <o:fill v:ext="view" type="gradientUnscaled"/>
                  </v:fill>
                  <v:textbox>
                    <w:txbxContent>
                      <w:p w14:paraId="4BD5B156" w14:textId="01C65B66" w:rsidR="006450C2" w:rsidRPr="0070569A" w:rsidRDefault="00464399" w:rsidP="00C47C52">
                        <w:pPr>
                          <w:spacing w:after="0"/>
                          <w:jc w:val="center"/>
                          <w:rPr>
                            <w:b/>
                            <w:sz w:val="24"/>
                          </w:rPr>
                        </w:pPr>
                        <w:r>
                          <w:rPr>
                            <w:b/>
                            <w:sz w:val="24"/>
                          </w:rPr>
                          <w:t xml:space="preserve">Dirección de Recursos Humanos </w:t>
                        </w:r>
                      </w:p>
                      <w:p w14:paraId="1725BAAA" w14:textId="77777777" w:rsidR="00C47C52" w:rsidRPr="001A6837" w:rsidRDefault="00C47C52" w:rsidP="006450C2">
                        <w:pPr>
                          <w:spacing w:after="0" w:line="240" w:lineRule="auto"/>
                          <w:jc w:val="center"/>
                          <w:rPr>
                            <w:i/>
                            <w:sz w:val="18"/>
                            <w:szCs w:val="18"/>
                          </w:rPr>
                        </w:pPr>
                      </w:p>
                      <w:p w14:paraId="36F1690E" w14:textId="77777777" w:rsidR="009B25F7" w:rsidRPr="009B25F7" w:rsidRDefault="009B25F7" w:rsidP="009B25F7">
                        <w:pPr>
                          <w:pStyle w:val="Prrafodelista"/>
                          <w:numPr>
                            <w:ilvl w:val="0"/>
                            <w:numId w:val="18"/>
                          </w:numPr>
                          <w:autoSpaceDE w:val="0"/>
                          <w:autoSpaceDN w:val="0"/>
                          <w:adjustRightInd w:val="0"/>
                          <w:spacing w:after="0" w:line="240" w:lineRule="auto"/>
                          <w:jc w:val="both"/>
                          <w:rPr>
                            <w:rFonts w:ascii="Arial" w:eastAsia="Arial" w:hAnsi="Arial" w:cs="Arial"/>
                            <w:sz w:val="20"/>
                            <w:szCs w:val="20"/>
                          </w:rPr>
                        </w:pPr>
                        <w:r w:rsidRPr="009B25F7">
                          <w:rPr>
                            <w:rFonts w:ascii="Arial" w:eastAsia="Arial" w:hAnsi="Arial" w:cs="Arial"/>
                            <w:sz w:val="20"/>
                            <w:szCs w:val="20"/>
                          </w:rPr>
                          <w:t xml:space="preserve">Diseñar y proponer al Despacho Superior las políticas, programas y estrategias para la gestión y desarrollo del recurso humano de la Comisión; </w:t>
                        </w:r>
                      </w:p>
                      <w:p w14:paraId="6658148D" w14:textId="77777777" w:rsidR="009B25F7" w:rsidRPr="009B25F7" w:rsidRDefault="009B25F7" w:rsidP="009B25F7">
                        <w:pPr>
                          <w:pStyle w:val="Prrafodelista"/>
                          <w:autoSpaceDE w:val="0"/>
                          <w:autoSpaceDN w:val="0"/>
                          <w:adjustRightInd w:val="0"/>
                          <w:spacing w:after="0" w:line="240" w:lineRule="auto"/>
                          <w:jc w:val="both"/>
                          <w:rPr>
                            <w:rFonts w:ascii="Arial" w:eastAsia="Arial" w:hAnsi="Arial" w:cs="Arial"/>
                            <w:sz w:val="20"/>
                            <w:szCs w:val="20"/>
                          </w:rPr>
                        </w:pPr>
                      </w:p>
                      <w:p w14:paraId="5C1964F9" w14:textId="77777777" w:rsidR="009B25F7" w:rsidRPr="009B25F7" w:rsidRDefault="009B25F7" w:rsidP="009B25F7">
                        <w:pPr>
                          <w:pStyle w:val="Prrafodelista"/>
                          <w:numPr>
                            <w:ilvl w:val="0"/>
                            <w:numId w:val="18"/>
                          </w:numPr>
                          <w:autoSpaceDE w:val="0"/>
                          <w:autoSpaceDN w:val="0"/>
                          <w:adjustRightInd w:val="0"/>
                          <w:spacing w:after="0" w:line="240" w:lineRule="auto"/>
                          <w:jc w:val="both"/>
                          <w:rPr>
                            <w:rFonts w:ascii="Arial" w:eastAsia="Arial" w:hAnsi="Arial" w:cs="Arial"/>
                            <w:sz w:val="20"/>
                            <w:szCs w:val="20"/>
                          </w:rPr>
                        </w:pPr>
                        <w:r w:rsidRPr="009B25F7">
                          <w:rPr>
                            <w:rFonts w:ascii="Arial" w:eastAsia="Arial" w:hAnsi="Arial" w:cs="Arial"/>
                            <w:sz w:val="20"/>
                            <w:szCs w:val="20"/>
                          </w:rPr>
                          <w:t xml:space="preserve">Llevar el registro de los puestos de trabajo y del personal con que cuenta la Comisión para el ejercicio de sus funciones; </w:t>
                        </w:r>
                      </w:p>
                      <w:p w14:paraId="5543990B" w14:textId="77777777" w:rsidR="009B25F7" w:rsidRPr="009B25F7" w:rsidRDefault="009B25F7" w:rsidP="009B25F7">
                        <w:pPr>
                          <w:autoSpaceDE w:val="0"/>
                          <w:autoSpaceDN w:val="0"/>
                          <w:adjustRightInd w:val="0"/>
                          <w:spacing w:after="0" w:line="240" w:lineRule="auto"/>
                          <w:jc w:val="both"/>
                          <w:rPr>
                            <w:rFonts w:ascii="Arial" w:eastAsia="Arial" w:hAnsi="Arial" w:cs="Arial"/>
                            <w:sz w:val="20"/>
                            <w:szCs w:val="20"/>
                          </w:rPr>
                        </w:pPr>
                      </w:p>
                      <w:p w14:paraId="1D532D1D" w14:textId="77777777" w:rsidR="009B25F7" w:rsidRPr="009B25F7" w:rsidRDefault="009B25F7" w:rsidP="009B25F7">
                        <w:pPr>
                          <w:pStyle w:val="Prrafodelista"/>
                          <w:numPr>
                            <w:ilvl w:val="0"/>
                            <w:numId w:val="18"/>
                          </w:numPr>
                          <w:autoSpaceDE w:val="0"/>
                          <w:autoSpaceDN w:val="0"/>
                          <w:adjustRightInd w:val="0"/>
                          <w:spacing w:after="0" w:line="240" w:lineRule="auto"/>
                          <w:jc w:val="both"/>
                          <w:rPr>
                            <w:rFonts w:ascii="Arial" w:eastAsia="Arial" w:hAnsi="Arial" w:cs="Arial"/>
                            <w:sz w:val="20"/>
                            <w:szCs w:val="20"/>
                          </w:rPr>
                        </w:pPr>
                        <w:r w:rsidRPr="009B25F7">
                          <w:rPr>
                            <w:rFonts w:ascii="Arial" w:eastAsia="Arial" w:hAnsi="Arial" w:cs="Arial"/>
                            <w:sz w:val="20"/>
                            <w:szCs w:val="20"/>
                          </w:rPr>
                          <w:t>Realizar los procesos relacionados con el reclutamiento, selección, nombramiento, inducción, capacitación, evaluación de clima organizacional y evaluación del desempeño del personal de la Comisión;</w:t>
                        </w:r>
                      </w:p>
                      <w:p w14:paraId="1AF67D84" w14:textId="77777777" w:rsidR="009B25F7" w:rsidRPr="009B25F7" w:rsidRDefault="009B25F7" w:rsidP="009B25F7">
                        <w:pPr>
                          <w:autoSpaceDE w:val="0"/>
                          <w:autoSpaceDN w:val="0"/>
                          <w:adjustRightInd w:val="0"/>
                          <w:spacing w:after="0" w:line="240" w:lineRule="auto"/>
                          <w:jc w:val="both"/>
                          <w:rPr>
                            <w:rFonts w:ascii="Arial" w:eastAsia="Arial" w:hAnsi="Arial" w:cs="Arial"/>
                            <w:sz w:val="20"/>
                            <w:szCs w:val="20"/>
                          </w:rPr>
                        </w:pPr>
                      </w:p>
                      <w:p w14:paraId="7D39EB78" w14:textId="77777777" w:rsidR="009B25F7" w:rsidRPr="009B25F7" w:rsidRDefault="009B25F7" w:rsidP="009B25F7">
                        <w:pPr>
                          <w:pStyle w:val="Prrafodelista"/>
                          <w:numPr>
                            <w:ilvl w:val="0"/>
                            <w:numId w:val="18"/>
                          </w:numPr>
                          <w:autoSpaceDE w:val="0"/>
                          <w:autoSpaceDN w:val="0"/>
                          <w:adjustRightInd w:val="0"/>
                          <w:spacing w:after="0" w:line="240" w:lineRule="auto"/>
                          <w:jc w:val="both"/>
                          <w:rPr>
                            <w:rFonts w:ascii="Arial" w:eastAsia="Arial" w:hAnsi="Arial" w:cs="Arial"/>
                            <w:sz w:val="20"/>
                            <w:szCs w:val="20"/>
                          </w:rPr>
                        </w:pPr>
                        <w:r w:rsidRPr="009B25F7">
                          <w:rPr>
                            <w:rFonts w:ascii="Arial" w:eastAsia="Arial" w:hAnsi="Arial" w:cs="Arial"/>
                            <w:sz w:val="20"/>
                            <w:szCs w:val="20"/>
                          </w:rPr>
                          <w:t xml:space="preserve">Realizar de acuerdo con las instrucciones del Despacho Superior, las acciones de personal relacionadas con el reclutamiento, nombramiento, ascensos, traslados, permutas, licencias, vacaciones, suspensiones, renuncias y otras acciones de personal; </w:t>
                        </w:r>
                      </w:p>
                      <w:p w14:paraId="320B557A" w14:textId="77777777" w:rsidR="009B25F7" w:rsidRPr="009B25F7" w:rsidRDefault="009B25F7" w:rsidP="009B25F7">
                        <w:pPr>
                          <w:autoSpaceDE w:val="0"/>
                          <w:autoSpaceDN w:val="0"/>
                          <w:adjustRightInd w:val="0"/>
                          <w:spacing w:after="0" w:line="240" w:lineRule="auto"/>
                          <w:jc w:val="both"/>
                          <w:rPr>
                            <w:rFonts w:ascii="Arial" w:eastAsia="Arial" w:hAnsi="Arial" w:cs="Arial"/>
                            <w:sz w:val="20"/>
                            <w:szCs w:val="20"/>
                          </w:rPr>
                        </w:pPr>
                      </w:p>
                      <w:p w14:paraId="77DAFEF6" w14:textId="77777777" w:rsidR="009B25F7" w:rsidRPr="009B25F7" w:rsidRDefault="009B25F7" w:rsidP="009B25F7">
                        <w:pPr>
                          <w:pStyle w:val="Prrafodelista"/>
                          <w:numPr>
                            <w:ilvl w:val="0"/>
                            <w:numId w:val="18"/>
                          </w:numPr>
                          <w:autoSpaceDE w:val="0"/>
                          <w:autoSpaceDN w:val="0"/>
                          <w:adjustRightInd w:val="0"/>
                          <w:spacing w:after="0" w:line="240" w:lineRule="auto"/>
                          <w:jc w:val="both"/>
                          <w:rPr>
                            <w:rFonts w:ascii="Arial" w:eastAsia="Arial" w:hAnsi="Arial" w:cs="Arial"/>
                            <w:sz w:val="20"/>
                            <w:szCs w:val="20"/>
                          </w:rPr>
                        </w:pPr>
                        <w:r w:rsidRPr="009B25F7">
                          <w:rPr>
                            <w:rFonts w:ascii="Arial" w:eastAsia="Arial" w:hAnsi="Arial" w:cs="Arial"/>
                            <w:sz w:val="20"/>
                            <w:szCs w:val="20"/>
                          </w:rPr>
                          <w:t>Gestionar ante el órgano rector las acciones de puestos y de personal que se deriven de la administración del recurso humano de la Comisión;</w:t>
                        </w:r>
                      </w:p>
                      <w:p w14:paraId="277414CF" w14:textId="77777777" w:rsidR="009B25F7" w:rsidRPr="009B25F7" w:rsidRDefault="009B25F7" w:rsidP="009B25F7">
                        <w:pPr>
                          <w:autoSpaceDE w:val="0"/>
                          <w:autoSpaceDN w:val="0"/>
                          <w:adjustRightInd w:val="0"/>
                          <w:spacing w:after="0" w:line="240" w:lineRule="auto"/>
                          <w:jc w:val="both"/>
                          <w:rPr>
                            <w:rFonts w:ascii="Arial" w:eastAsia="Arial" w:hAnsi="Arial" w:cs="Arial"/>
                            <w:sz w:val="20"/>
                            <w:szCs w:val="20"/>
                          </w:rPr>
                        </w:pPr>
                      </w:p>
                      <w:p w14:paraId="2B4F2357" w14:textId="36BFAB74" w:rsidR="009B25F7" w:rsidRPr="009B25F7" w:rsidRDefault="009B25F7" w:rsidP="009B25F7">
                        <w:pPr>
                          <w:pStyle w:val="Prrafodelista"/>
                          <w:numPr>
                            <w:ilvl w:val="0"/>
                            <w:numId w:val="18"/>
                          </w:numPr>
                          <w:autoSpaceDE w:val="0"/>
                          <w:autoSpaceDN w:val="0"/>
                          <w:adjustRightInd w:val="0"/>
                          <w:spacing w:after="0" w:line="240" w:lineRule="auto"/>
                          <w:jc w:val="both"/>
                          <w:rPr>
                            <w:rFonts w:ascii="Arial" w:eastAsia="Arial" w:hAnsi="Arial" w:cs="Arial"/>
                            <w:sz w:val="20"/>
                            <w:szCs w:val="20"/>
                          </w:rPr>
                        </w:pPr>
                        <w:r w:rsidRPr="009B25F7">
                          <w:rPr>
                            <w:rFonts w:ascii="Arial" w:eastAsia="Arial" w:hAnsi="Arial" w:cs="Arial"/>
                            <w:sz w:val="20"/>
                            <w:szCs w:val="20"/>
                          </w:rPr>
                          <w:t xml:space="preserve">Diseñar el Plan Anual de Formación y Capacitación para el personal de </w:t>
                        </w:r>
                        <w:r w:rsidR="009A6A74">
                          <w:rPr>
                            <w:rFonts w:ascii="Arial" w:eastAsia="Arial" w:hAnsi="Arial" w:cs="Arial"/>
                            <w:sz w:val="20"/>
                            <w:szCs w:val="20"/>
                          </w:rPr>
                          <w:t>l</w:t>
                        </w:r>
                        <w:r w:rsidRPr="009B25F7">
                          <w:rPr>
                            <w:rFonts w:ascii="Arial" w:eastAsia="Arial" w:hAnsi="Arial" w:cs="Arial"/>
                            <w:sz w:val="20"/>
                            <w:szCs w:val="20"/>
                          </w:rPr>
                          <w:t>a Comisión con base en el Diagnóstico de Necesidades de Capacitación;</w:t>
                        </w:r>
                      </w:p>
                      <w:p w14:paraId="160B87CA" w14:textId="77777777" w:rsidR="009B25F7" w:rsidRPr="009B25F7" w:rsidRDefault="009B25F7" w:rsidP="009B25F7">
                        <w:pPr>
                          <w:autoSpaceDE w:val="0"/>
                          <w:autoSpaceDN w:val="0"/>
                          <w:adjustRightInd w:val="0"/>
                          <w:spacing w:after="0" w:line="240" w:lineRule="auto"/>
                          <w:jc w:val="both"/>
                          <w:rPr>
                            <w:rFonts w:ascii="Arial" w:eastAsia="Arial" w:hAnsi="Arial" w:cs="Arial"/>
                            <w:sz w:val="20"/>
                            <w:szCs w:val="20"/>
                          </w:rPr>
                        </w:pPr>
                      </w:p>
                      <w:p w14:paraId="5365194A" w14:textId="77777777" w:rsidR="009B25F7" w:rsidRPr="009B25F7" w:rsidRDefault="009B25F7" w:rsidP="009B25F7">
                        <w:pPr>
                          <w:pStyle w:val="Prrafodelista"/>
                          <w:numPr>
                            <w:ilvl w:val="0"/>
                            <w:numId w:val="18"/>
                          </w:numPr>
                          <w:autoSpaceDE w:val="0"/>
                          <w:autoSpaceDN w:val="0"/>
                          <w:adjustRightInd w:val="0"/>
                          <w:spacing w:after="0" w:line="240" w:lineRule="auto"/>
                          <w:jc w:val="both"/>
                          <w:rPr>
                            <w:rFonts w:ascii="Arial" w:eastAsia="Arial" w:hAnsi="Arial" w:cs="Arial"/>
                            <w:sz w:val="20"/>
                            <w:szCs w:val="20"/>
                          </w:rPr>
                        </w:pPr>
                        <w:r w:rsidRPr="009B25F7">
                          <w:rPr>
                            <w:rFonts w:ascii="Arial" w:eastAsia="Arial" w:hAnsi="Arial" w:cs="Arial"/>
                            <w:sz w:val="20"/>
                            <w:szCs w:val="20"/>
                          </w:rPr>
                          <w:t>Identificar las necesidades para el diseño de la política de salud y seguridad ocupacional del personal en coordinación con la Dirección Administrativa Financiera;</w:t>
                        </w:r>
                      </w:p>
                      <w:p w14:paraId="6887FB9B" w14:textId="77777777" w:rsidR="009B25F7" w:rsidRPr="009B25F7" w:rsidRDefault="009B25F7" w:rsidP="009B25F7">
                        <w:pPr>
                          <w:autoSpaceDE w:val="0"/>
                          <w:autoSpaceDN w:val="0"/>
                          <w:adjustRightInd w:val="0"/>
                          <w:spacing w:after="0" w:line="240" w:lineRule="auto"/>
                          <w:jc w:val="both"/>
                          <w:rPr>
                            <w:rFonts w:ascii="Arial" w:eastAsia="Arial" w:hAnsi="Arial" w:cs="Arial"/>
                            <w:sz w:val="20"/>
                            <w:szCs w:val="20"/>
                          </w:rPr>
                        </w:pPr>
                      </w:p>
                      <w:p w14:paraId="43CC4D57" w14:textId="77777777" w:rsidR="009B25F7" w:rsidRPr="009B25F7" w:rsidRDefault="009B25F7" w:rsidP="009B25F7">
                        <w:pPr>
                          <w:pStyle w:val="Prrafodelista"/>
                          <w:numPr>
                            <w:ilvl w:val="0"/>
                            <w:numId w:val="18"/>
                          </w:numPr>
                          <w:autoSpaceDE w:val="0"/>
                          <w:autoSpaceDN w:val="0"/>
                          <w:adjustRightInd w:val="0"/>
                          <w:spacing w:after="0" w:line="240" w:lineRule="auto"/>
                          <w:jc w:val="both"/>
                          <w:rPr>
                            <w:rFonts w:ascii="Arial" w:eastAsia="Arial" w:hAnsi="Arial" w:cs="Arial"/>
                            <w:sz w:val="20"/>
                            <w:szCs w:val="20"/>
                          </w:rPr>
                        </w:pPr>
                        <w:r w:rsidRPr="009B25F7">
                          <w:rPr>
                            <w:rFonts w:ascii="Arial" w:eastAsia="Arial" w:hAnsi="Arial" w:cs="Arial"/>
                            <w:sz w:val="20"/>
                            <w:szCs w:val="20"/>
                          </w:rPr>
                          <w:t>Asesorar y dar acompañamiento a las demás dependencias de la Comisión en los procesos de administración del clima organizacional, así como elaborar planes de acción que promuevan un ambiente laboral adecuado;</w:t>
                        </w:r>
                      </w:p>
                      <w:p w14:paraId="4B8A94D7" w14:textId="77777777" w:rsidR="009B25F7" w:rsidRPr="006A09D5" w:rsidRDefault="009B25F7" w:rsidP="009B25F7">
                        <w:pPr>
                          <w:pStyle w:val="Prrafodelista"/>
                          <w:autoSpaceDE w:val="0"/>
                          <w:autoSpaceDN w:val="0"/>
                          <w:adjustRightInd w:val="0"/>
                          <w:spacing w:after="0" w:line="240" w:lineRule="auto"/>
                          <w:jc w:val="both"/>
                          <w:rPr>
                            <w:rFonts w:ascii="Arial" w:eastAsia="Arial" w:hAnsi="Arial" w:cs="Arial"/>
                            <w:sz w:val="24"/>
                            <w:szCs w:val="24"/>
                          </w:rPr>
                        </w:pPr>
                      </w:p>
                      <w:p w14:paraId="1E7CD6EC" w14:textId="61BBF18F" w:rsidR="009B25F7" w:rsidRDefault="009B25F7" w:rsidP="009B25F7">
                        <w:pPr>
                          <w:pStyle w:val="Prrafodelista"/>
                          <w:numPr>
                            <w:ilvl w:val="0"/>
                            <w:numId w:val="18"/>
                          </w:numPr>
                          <w:autoSpaceDE w:val="0"/>
                          <w:autoSpaceDN w:val="0"/>
                          <w:adjustRightInd w:val="0"/>
                          <w:spacing w:after="0" w:line="240" w:lineRule="auto"/>
                          <w:jc w:val="both"/>
                          <w:rPr>
                            <w:rFonts w:ascii="Arial" w:eastAsia="Arial" w:hAnsi="Arial" w:cs="Arial"/>
                            <w:sz w:val="20"/>
                            <w:szCs w:val="20"/>
                          </w:rPr>
                        </w:pPr>
                        <w:r w:rsidRPr="009B25F7">
                          <w:rPr>
                            <w:rFonts w:ascii="Arial" w:eastAsia="Arial" w:hAnsi="Arial" w:cs="Arial"/>
                            <w:sz w:val="20"/>
                            <w:szCs w:val="20"/>
                          </w:rPr>
                          <w:t>Administrar las nóminas de pago de salarios, prestaciones laborales y honorarios del personal de la Comisión;</w:t>
                        </w:r>
                      </w:p>
                      <w:p w14:paraId="022EF696" w14:textId="77777777" w:rsidR="009B25F7" w:rsidRPr="009B25F7" w:rsidRDefault="009B25F7" w:rsidP="009B25F7">
                        <w:pPr>
                          <w:autoSpaceDE w:val="0"/>
                          <w:autoSpaceDN w:val="0"/>
                          <w:adjustRightInd w:val="0"/>
                          <w:spacing w:after="0" w:line="240" w:lineRule="auto"/>
                          <w:jc w:val="both"/>
                          <w:rPr>
                            <w:rFonts w:ascii="Arial" w:eastAsia="Arial" w:hAnsi="Arial" w:cs="Arial"/>
                            <w:sz w:val="20"/>
                            <w:szCs w:val="20"/>
                          </w:rPr>
                        </w:pPr>
                      </w:p>
                      <w:p w14:paraId="364DD4E8" w14:textId="77777777" w:rsidR="009B25F7" w:rsidRPr="009B25F7" w:rsidRDefault="009B25F7" w:rsidP="009B25F7">
                        <w:pPr>
                          <w:pStyle w:val="Prrafodelista"/>
                          <w:numPr>
                            <w:ilvl w:val="0"/>
                            <w:numId w:val="18"/>
                          </w:numPr>
                          <w:autoSpaceDE w:val="0"/>
                          <w:autoSpaceDN w:val="0"/>
                          <w:adjustRightInd w:val="0"/>
                          <w:spacing w:after="0" w:line="240" w:lineRule="auto"/>
                          <w:jc w:val="both"/>
                          <w:rPr>
                            <w:rFonts w:ascii="Arial" w:eastAsia="Arial" w:hAnsi="Arial" w:cs="Arial"/>
                            <w:sz w:val="20"/>
                            <w:szCs w:val="20"/>
                          </w:rPr>
                        </w:pPr>
                        <w:r w:rsidRPr="009B25F7">
                          <w:rPr>
                            <w:rFonts w:ascii="Arial" w:eastAsia="Arial" w:hAnsi="Arial" w:cs="Arial"/>
                            <w:sz w:val="20"/>
                            <w:szCs w:val="20"/>
                          </w:rPr>
                          <w:t>Otras funciones que le sean asignadas en el ámbito de su competencia.</w:t>
                        </w:r>
                      </w:p>
                      <w:p w14:paraId="60010F06" w14:textId="54F1ED1A" w:rsidR="006450C2" w:rsidRPr="0070569A" w:rsidRDefault="006450C2" w:rsidP="001A6837">
                        <w:pPr>
                          <w:spacing w:after="0" w:line="240" w:lineRule="auto"/>
                          <w:rPr>
                            <w:i/>
                            <w:sz w:val="16"/>
                          </w:rPr>
                        </w:pPr>
                      </w:p>
                      <w:p w14:paraId="23AA50C4" w14:textId="6021ED30" w:rsidR="006450C2" w:rsidRPr="0070569A" w:rsidRDefault="006450C2" w:rsidP="006450C2">
                        <w:pPr>
                          <w:spacing w:after="0" w:line="240" w:lineRule="auto"/>
                          <w:jc w:val="center"/>
                          <w:rPr>
                            <w:i/>
                            <w:sz w:val="16"/>
                          </w:rPr>
                        </w:pPr>
                      </w:p>
                    </w:txbxContent>
                  </v:textbox>
                </v:rect>
                <w10:wrap anchorx="margin"/>
              </v:group>
            </w:pict>
          </mc:Fallback>
        </mc:AlternateContent>
      </w:r>
    </w:p>
    <w:p w14:paraId="40DE6B62" w14:textId="23811806" w:rsidR="006450C2" w:rsidRDefault="006450C2" w:rsidP="006450C2">
      <w:pPr>
        <w:autoSpaceDE w:val="0"/>
        <w:autoSpaceDN w:val="0"/>
        <w:adjustRightInd w:val="0"/>
        <w:spacing w:after="0" w:line="240" w:lineRule="auto"/>
        <w:rPr>
          <w:rFonts w:ascii="Arial" w:hAnsi="Arial" w:cs="Arial"/>
          <w:b/>
          <w:bCs/>
          <w:sz w:val="28"/>
          <w:szCs w:val="28"/>
        </w:rPr>
      </w:pPr>
    </w:p>
    <w:p w14:paraId="019FD98A" w14:textId="6C6934CF" w:rsidR="006450C2" w:rsidRDefault="006450C2" w:rsidP="006450C2">
      <w:pPr>
        <w:autoSpaceDE w:val="0"/>
        <w:autoSpaceDN w:val="0"/>
        <w:adjustRightInd w:val="0"/>
        <w:spacing w:after="0" w:line="240" w:lineRule="auto"/>
        <w:rPr>
          <w:rFonts w:ascii="Arial" w:hAnsi="Arial" w:cs="Arial"/>
          <w:b/>
          <w:bCs/>
          <w:sz w:val="28"/>
          <w:szCs w:val="28"/>
        </w:rPr>
      </w:pPr>
    </w:p>
    <w:p w14:paraId="1B1BD374" w14:textId="158BB786" w:rsidR="006450C2" w:rsidRDefault="006450C2" w:rsidP="006450C2">
      <w:pPr>
        <w:autoSpaceDE w:val="0"/>
        <w:autoSpaceDN w:val="0"/>
        <w:adjustRightInd w:val="0"/>
        <w:spacing w:after="0" w:line="240" w:lineRule="auto"/>
        <w:rPr>
          <w:rFonts w:ascii="Arial" w:hAnsi="Arial" w:cs="Arial"/>
          <w:b/>
          <w:bCs/>
          <w:sz w:val="28"/>
          <w:szCs w:val="28"/>
        </w:rPr>
      </w:pPr>
    </w:p>
    <w:p w14:paraId="2C0C53DE" w14:textId="3F982987" w:rsidR="006450C2" w:rsidRPr="006450C2" w:rsidRDefault="006450C2" w:rsidP="006450C2">
      <w:pPr>
        <w:autoSpaceDE w:val="0"/>
        <w:autoSpaceDN w:val="0"/>
        <w:adjustRightInd w:val="0"/>
        <w:spacing w:after="0" w:line="240" w:lineRule="auto"/>
        <w:rPr>
          <w:rFonts w:ascii="Arial" w:hAnsi="Arial" w:cs="Arial"/>
          <w:b/>
          <w:bCs/>
          <w:sz w:val="28"/>
          <w:szCs w:val="28"/>
        </w:rPr>
      </w:pPr>
    </w:p>
    <w:p w14:paraId="7907A411" w14:textId="5D1D07F2" w:rsidR="00F73A2A" w:rsidRDefault="00F73A2A" w:rsidP="00F73A2A">
      <w:pPr>
        <w:autoSpaceDE w:val="0"/>
        <w:autoSpaceDN w:val="0"/>
        <w:adjustRightInd w:val="0"/>
        <w:spacing w:after="0" w:line="240" w:lineRule="auto"/>
        <w:rPr>
          <w:rFonts w:ascii="Arial" w:hAnsi="Arial" w:cs="Arial"/>
          <w:b/>
          <w:bCs/>
          <w:sz w:val="28"/>
          <w:szCs w:val="28"/>
        </w:rPr>
      </w:pPr>
    </w:p>
    <w:p w14:paraId="3DC6B98A" w14:textId="0BC8A8D2" w:rsidR="006450C2" w:rsidRDefault="006450C2" w:rsidP="00F73A2A">
      <w:pPr>
        <w:autoSpaceDE w:val="0"/>
        <w:autoSpaceDN w:val="0"/>
        <w:adjustRightInd w:val="0"/>
        <w:spacing w:after="0" w:line="240" w:lineRule="auto"/>
        <w:rPr>
          <w:rFonts w:ascii="Arial" w:hAnsi="Arial" w:cs="Arial"/>
          <w:b/>
          <w:bCs/>
          <w:sz w:val="28"/>
          <w:szCs w:val="28"/>
        </w:rPr>
      </w:pPr>
    </w:p>
    <w:p w14:paraId="2C0130EB" w14:textId="38CF5ADA" w:rsidR="006450C2" w:rsidRDefault="006450C2" w:rsidP="00F73A2A">
      <w:pPr>
        <w:autoSpaceDE w:val="0"/>
        <w:autoSpaceDN w:val="0"/>
        <w:adjustRightInd w:val="0"/>
        <w:spacing w:after="0" w:line="240" w:lineRule="auto"/>
        <w:rPr>
          <w:rFonts w:ascii="Arial" w:hAnsi="Arial" w:cs="Arial"/>
          <w:b/>
          <w:bCs/>
          <w:sz w:val="28"/>
          <w:szCs w:val="28"/>
        </w:rPr>
      </w:pPr>
    </w:p>
    <w:p w14:paraId="5AC62DEB" w14:textId="7FDC76B8" w:rsidR="006450C2" w:rsidRDefault="006450C2" w:rsidP="00F73A2A">
      <w:pPr>
        <w:autoSpaceDE w:val="0"/>
        <w:autoSpaceDN w:val="0"/>
        <w:adjustRightInd w:val="0"/>
        <w:spacing w:after="0" w:line="240" w:lineRule="auto"/>
        <w:rPr>
          <w:rFonts w:ascii="Arial" w:hAnsi="Arial" w:cs="Arial"/>
          <w:b/>
          <w:bCs/>
          <w:sz w:val="28"/>
          <w:szCs w:val="28"/>
        </w:rPr>
      </w:pPr>
    </w:p>
    <w:p w14:paraId="47C375B1" w14:textId="3086E317" w:rsidR="006450C2" w:rsidRDefault="006450C2" w:rsidP="00F73A2A">
      <w:pPr>
        <w:autoSpaceDE w:val="0"/>
        <w:autoSpaceDN w:val="0"/>
        <w:adjustRightInd w:val="0"/>
        <w:spacing w:after="0" w:line="240" w:lineRule="auto"/>
        <w:rPr>
          <w:rFonts w:ascii="Arial" w:hAnsi="Arial" w:cs="Arial"/>
          <w:b/>
          <w:bCs/>
          <w:sz w:val="28"/>
          <w:szCs w:val="28"/>
        </w:rPr>
      </w:pPr>
    </w:p>
    <w:p w14:paraId="41C2B063" w14:textId="73578217" w:rsidR="006450C2" w:rsidRDefault="006450C2" w:rsidP="00F73A2A">
      <w:pPr>
        <w:autoSpaceDE w:val="0"/>
        <w:autoSpaceDN w:val="0"/>
        <w:adjustRightInd w:val="0"/>
        <w:spacing w:after="0" w:line="240" w:lineRule="auto"/>
        <w:rPr>
          <w:rFonts w:ascii="Arial" w:hAnsi="Arial" w:cs="Arial"/>
          <w:b/>
          <w:bCs/>
          <w:sz w:val="28"/>
          <w:szCs w:val="28"/>
        </w:rPr>
      </w:pPr>
    </w:p>
    <w:p w14:paraId="3F1FE693" w14:textId="19CE4D37" w:rsidR="006450C2" w:rsidRDefault="006450C2" w:rsidP="00F73A2A">
      <w:pPr>
        <w:autoSpaceDE w:val="0"/>
        <w:autoSpaceDN w:val="0"/>
        <w:adjustRightInd w:val="0"/>
        <w:spacing w:after="0" w:line="240" w:lineRule="auto"/>
        <w:rPr>
          <w:rFonts w:ascii="Arial" w:hAnsi="Arial" w:cs="Arial"/>
          <w:b/>
          <w:bCs/>
          <w:sz w:val="28"/>
          <w:szCs w:val="28"/>
        </w:rPr>
      </w:pPr>
    </w:p>
    <w:p w14:paraId="1A75043C" w14:textId="16302FB1" w:rsidR="001A6837" w:rsidRDefault="001A6837" w:rsidP="00F73A2A">
      <w:pPr>
        <w:autoSpaceDE w:val="0"/>
        <w:autoSpaceDN w:val="0"/>
        <w:adjustRightInd w:val="0"/>
        <w:spacing w:after="0" w:line="240" w:lineRule="auto"/>
        <w:rPr>
          <w:rFonts w:ascii="Arial" w:hAnsi="Arial" w:cs="Arial"/>
          <w:b/>
          <w:bCs/>
          <w:sz w:val="28"/>
          <w:szCs w:val="28"/>
        </w:rPr>
      </w:pPr>
    </w:p>
    <w:p w14:paraId="51A24E20" w14:textId="5A9BFDA3" w:rsidR="001A6837" w:rsidRDefault="001A6837" w:rsidP="00F73A2A">
      <w:pPr>
        <w:autoSpaceDE w:val="0"/>
        <w:autoSpaceDN w:val="0"/>
        <w:adjustRightInd w:val="0"/>
        <w:spacing w:after="0" w:line="240" w:lineRule="auto"/>
        <w:rPr>
          <w:rFonts w:ascii="Arial" w:hAnsi="Arial" w:cs="Arial"/>
          <w:b/>
          <w:bCs/>
          <w:sz w:val="28"/>
          <w:szCs w:val="28"/>
        </w:rPr>
      </w:pPr>
    </w:p>
    <w:p w14:paraId="2D5E3227" w14:textId="11B6D724" w:rsidR="001A6837" w:rsidRDefault="001A6837" w:rsidP="00F73A2A">
      <w:pPr>
        <w:autoSpaceDE w:val="0"/>
        <w:autoSpaceDN w:val="0"/>
        <w:adjustRightInd w:val="0"/>
        <w:spacing w:after="0" w:line="240" w:lineRule="auto"/>
        <w:rPr>
          <w:rFonts w:ascii="Arial" w:hAnsi="Arial" w:cs="Arial"/>
          <w:b/>
          <w:bCs/>
          <w:sz w:val="28"/>
          <w:szCs w:val="28"/>
        </w:rPr>
      </w:pPr>
    </w:p>
    <w:p w14:paraId="2E6832CE" w14:textId="6E71E18C" w:rsidR="001A6837" w:rsidRDefault="001A6837" w:rsidP="00F73A2A">
      <w:pPr>
        <w:autoSpaceDE w:val="0"/>
        <w:autoSpaceDN w:val="0"/>
        <w:adjustRightInd w:val="0"/>
        <w:spacing w:after="0" w:line="240" w:lineRule="auto"/>
        <w:rPr>
          <w:rFonts w:ascii="Arial" w:hAnsi="Arial" w:cs="Arial"/>
          <w:b/>
          <w:bCs/>
          <w:sz w:val="28"/>
          <w:szCs w:val="28"/>
        </w:rPr>
      </w:pPr>
    </w:p>
    <w:p w14:paraId="21E6BA76" w14:textId="2B8C0B6C" w:rsidR="001A6837" w:rsidRDefault="001A6837" w:rsidP="00F73A2A">
      <w:pPr>
        <w:autoSpaceDE w:val="0"/>
        <w:autoSpaceDN w:val="0"/>
        <w:adjustRightInd w:val="0"/>
        <w:spacing w:after="0" w:line="240" w:lineRule="auto"/>
        <w:rPr>
          <w:rFonts w:ascii="Arial" w:hAnsi="Arial" w:cs="Arial"/>
          <w:b/>
          <w:bCs/>
          <w:sz w:val="28"/>
          <w:szCs w:val="28"/>
        </w:rPr>
      </w:pPr>
    </w:p>
    <w:p w14:paraId="369EFDCF" w14:textId="0C7BC44C" w:rsidR="001A6837" w:rsidRDefault="001A6837" w:rsidP="00F73A2A">
      <w:pPr>
        <w:autoSpaceDE w:val="0"/>
        <w:autoSpaceDN w:val="0"/>
        <w:adjustRightInd w:val="0"/>
        <w:spacing w:after="0" w:line="240" w:lineRule="auto"/>
        <w:rPr>
          <w:rFonts w:ascii="Arial" w:hAnsi="Arial" w:cs="Arial"/>
          <w:b/>
          <w:bCs/>
          <w:sz w:val="28"/>
          <w:szCs w:val="28"/>
        </w:rPr>
      </w:pPr>
    </w:p>
    <w:p w14:paraId="03263FC6" w14:textId="6D695031" w:rsidR="001A6837" w:rsidRDefault="001A6837" w:rsidP="00F73A2A">
      <w:pPr>
        <w:autoSpaceDE w:val="0"/>
        <w:autoSpaceDN w:val="0"/>
        <w:adjustRightInd w:val="0"/>
        <w:spacing w:after="0" w:line="240" w:lineRule="auto"/>
        <w:rPr>
          <w:rFonts w:ascii="Arial" w:hAnsi="Arial" w:cs="Arial"/>
          <w:b/>
          <w:bCs/>
          <w:sz w:val="28"/>
          <w:szCs w:val="28"/>
        </w:rPr>
      </w:pPr>
    </w:p>
    <w:p w14:paraId="7C3649A8" w14:textId="49B4AB7D" w:rsidR="001A6837" w:rsidRDefault="001A6837" w:rsidP="00F73A2A">
      <w:pPr>
        <w:autoSpaceDE w:val="0"/>
        <w:autoSpaceDN w:val="0"/>
        <w:adjustRightInd w:val="0"/>
        <w:spacing w:after="0" w:line="240" w:lineRule="auto"/>
        <w:rPr>
          <w:rFonts w:ascii="Arial" w:hAnsi="Arial" w:cs="Arial"/>
          <w:b/>
          <w:bCs/>
          <w:sz w:val="28"/>
          <w:szCs w:val="28"/>
        </w:rPr>
      </w:pPr>
    </w:p>
    <w:p w14:paraId="3323C52F" w14:textId="7E506FB1" w:rsidR="001A6837" w:rsidRDefault="001A6837" w:rsidP="00F73A2A">
      <w:pPr>
        <w:autoSpaceDE w:val="0"/>
        <w:autoSpaceDN w:val="0"/>
        <w:adjustRightInd w:val="0"/>
        <w:spacing w:after="0" w:line="240" w:lineRule="auto"/>
        <w:rPr>
          <w:rFonts w:ascii="Arial" w:hAnsi="Arial" w:cs="Arial"/>
          <w:b/>
          <w:bCs/>
          <w:sz w:val="28"/>
          <w:szCs w:val="28"/>
        </w:rPr>
      </w:pPr>
    </w:p>
    <w:p w14:paraId="6ED9CE69" w14:textId="34D08EC0" w:rsidR="001A6837" w:rsidRDefault="001A6837" w:rsidP="00F73A2A">
      <w:pPr>
        <w:autoSpaceDE w:val="0"/>
        <w:autoSpaceDN w:val="0"/>
        <w:adjustRightInd w:val="0"/>
        <w:spacing w:after="0" w:line="240" w:lineRule="auto"/>
        <w:rPr>
          <w:rFonts w:ascii="Arial" w:hAnsi="Arial" w:cs="Arial"/>
          <w:b/>
          <w:bCs/>
          <w:sz w:val="28"/>
          <w:szCs w:val="28"/>
        </w:rPr>
      </w:pPr>
    </w:p>
    <w:p w14:paraId="40013849" w14:textId="09D92EE0" w:rsidR="001A6837" w:rsidRDefault="001A6837" w:rsidP="00F73A2A">
      <w:pPr>
        <w:autoSpaceDE w:val="0"/>
        <w:autoSpaceDN w:val="0"/>
        <w:adjustRightInd w:val="0"/>
        <w:spacing w:after="0" w:line="240" w:lineRule="auto"/>
        <w:rPr>
          <w:rFonts w:ascii="Arial" w:hAnsi="Arial" w:cs="Arial"/>
          <w:b/>
          <w:bCs/>
          <w:sz w:val="28"/>
          <w:szCs w:val="28"/>
        </w:rPr>
      </w:pPr>
    </w:p>
    <w:p w14:paraId="6BE7FF7E" w14:textId="3E4186D9" w:rsidR="001A6837" w:rsidRDefault="001A6837" w:rsidP="00F73A2A">
      <w:pPr>
        <w:autoSpaceDE w:val="0"/>
        <w:autoSpaceDN w:val="0"/>
        <w:adjustRightInd w:val="0"/>
        <w:spacing w:after="0" w:line="240" w:lineRule="auto"/>
        <w:rPr>
          <w:rFonts w:ascii="Arial" w:hAnsi="Arial" w:cs="Arial"/>
          <w:b/>
          <w:bCs/>
          <w:sz w:val="28"/>
          <w:szCs w:val="28"/>
        </w:rPr>
      </w:pPr>
    </w:p>
    <w:p w14:paraId="72DF1942" w14:textId="73D8DE6D" w:rsidR="001A6837" w:rsidRDefault="001A6837" w:rsidP="00F73A2A">
      <w:pPr>
        <w:autoSpaceDE w:val="0"/>
        <w:autoSpaceDN w:val="0"/>
        <w:adjustRightInd w:val="0"/>
        <w:spacing w:after="0" w:line="240" w:lineRule="auto"/>
        <w:rPr>
          <w:rFonts w:ascii="Arial" w:hAnsi="Arial" w:cs="Arial"/>
          <w:b/>
          <w:bCs/>
          <w:sz w:val="28"/>
          <w:szCs w:val="28"/>
        </w:rPr>
      </w:pPr>
    </w:p>
    <w:p w14:paraId="61D9F9B3" w14:textId="024D3CD8" w:rsidR="001A6837" w:rsidRDefault="001A6837" w:rsidP="00F73A2A">
      <w:pPr>
        <w:autoSpaceDE w:val="0"/>
        <w:autoSpaceDN w:val="0"/>
        <w:adjustRightInd w:val="0"/>
        <w:spacing w:after="0" w:line="240" w:lineRule="auto"/>
        <w:rPr>
          <w:rFonts w:ascii="Arial" w:hAnsi="Arial" w:cs="Arial"/>
          <w:b/>
          <w:bCs/>
          <w:sz w:val="28"/>
          <w:szCs w:val="28"/>
        </w:rPr>
      </w:pPr>
    </w:p>
    <w:p w14:paraId="6823E4C3" w14:textId="440BF2D2" w:rsidR="001A6837" w:rsidRDefault="001A6837" w:rsidP="00F73A2A">
      <w:pPr>
        <w:autoSpaceDE w:val="0"/>
        <w:autoSpaceDN w:val="0"/>
        <w:adjustRightInd w:val="0"/>
        <w:spacing w:after="0" w:line="240" w:lineRule="auto"/>
        <w:rPr>
          <w:rFonts w:ascii="Arial" w:hAnsi="Arial" w:cs="Arial"/>
          <w:b/>
          <w:bCs/>
          <w:sz w:val="28"/>
          <w:szCs w:val="28"/>
        </w:rPr>
      </w:pPr>
    </w:p>
    <w:p w14:paraId="196F34F0" w14:textId="5A4E9C13" w:rsidR="001A6837" w:rsidRDefault="001A6837" w:rsidP="00F73A2A">
      <w:pPr>
        <w:autoSpaceDE w:val="0"/>
        <w:autoSpaceDN w:val="0"/>
        <w:adjustRightInd w:val="0"/>
        <w:spacing w:after="0" w:line="240" w:lineRule="auto"/>
        <w:rPr>
          <w:rFonts w:ascii="Arial" w:hAnsi="Arial" w:cs="Arial"/>
          <w:b/>
          <w:bCs/>
          <w:sz w:val="28"/>
          <w:szCs w:val="28"/>
        </w:rPr>
      </w:pPr>
    </w:p>
    <w:p w14:paraId="14C66A49" w14:textId="1AE81CC8" w:rsidR="001A6837" w:rsidRDefault="001A6837" w:rsidP="00F73A2A">
      <w:pPr>
        <w:autoSpaceDE w:val="0"/>
        <w:autoSpaceDN w:val="0"/>
        <w:adjustRightInd w:val="0"/>
        <w:spacing w:after="0" w:line="240" w:lineRule="auto"/>
        <w:rPr>
          <w:rFonts w:ascii="Arial" w:hAnsi="Arial" w:cs="Arial"/>
          <w:b/>
          <w:bCs/>
          <w:sz w:val="28"/>
          <w:szCs w:val="28"/>
        </w:rPr>
      </w:pPr>
    </w:p>
    <w:p w14:paraId="7A38A33F" w14:textId="77777777" w:rsidR="009B25F7" w:rsidRDefault="009B25F7" w:rsidP="00A15780">
      <w:pPr>
        <w:autoSpaceDE w:val="0"/>
        <w:autoSpaceDN w:val="0"/>
        <w:adjustRightInd w:val="0"/>
        <w:spacing w:after="0" w:line="360" w:lineRule="auto"/>
        <w:ind w:firstLine="426"/>
        <w:rPr>
          <w:rFonts w:ascii="Arial" w:eastAsia="Times New Roman" w:hAnsi="Arial" w:cs="Arial"/>
          <w:b/>
          <w:sz w:val="18"/>
          <w:szCs w:val="18"/>
          <w:lang w:eastAsia="es-GT"/>
        </w:rPr>
      </w:pPr>
    </w:p>
    <w:p w14:paraId="29147FF7" w14:textId="77777777" w:rsidR="009B25F7" w:rsidRDefault="009B25F7" w:rsidP="00A15780">
      <w:pPr>
        <w:autoSpaceDE w:val="0"/>
        <w:autoSpaceDN w:val="0"/>
        <w:adjustRightInd w:val="0"/>
        <w:spacing w:after="0" w:line="360" w:lineRule="auto"/>
        <w:ind w:firstLine="426"/>
        <w:rPr>
          <w:rFonts w:ascii="Arial" w:eastAsia="Times New Roman" w:hAnsi="Arial" w:cs="Arial"/>
          <w:b/>
          <w:sz w:val="18"/>
          <w:szCs w:val="18"/>
          <w:lang w:eastAsia="es-GT"/>
        </w:rPr>
      </w:pPr>
    </w:p>
    <w:p w14:paraId="0C729C50" w14:textId="77777777" w:rsidR="009B25F7" w:rsidRDefault="009B25F7" w:rsidP="00A15780">
      <w:pPr>
        <w:autoSpaceDE w:val="0"/>
        <w:autoSpaceDN w:val="0"/>
        <w:adjustRightInd w:val="0"/>
        <w:spacing w:after="0" w:line="360" w:lineRule="auto"/>
        <w:ind w:firstLine="426"/>
        <w:rPr>
          <w:rFonts w:ascii="Arial" w:eastAsia="Times New Roman" w:hAnsi="Arial" w:cs="Arial"/>
          <w:b/>
          <w:sz w:val="18"/>
          <w:szCs w:val="18"/>
          <w:lang w:eastAsia="es-GT"/>
        </w:rPr>
      </w:pPr>
    </w:p>
    <w:p w14:paraId="6926C13F" w14:textId="77777777" w:rsidR="009B25F7" w:rsidRDefault="009B25F7" w:rsidP="00A15780">
      <w:pPr>
        <w:autoSpaceDE w:val="0"/>
        <w:autoSpaceDN w:val="0"/>
        <w:adjustRightInd w:val="0"/>
        <w:spacing w:after="0" w:line="360" w:lineRule="auto"/>
        <w:ind w:firstLine="426"/>
        <w:rPr>
          <w:rFonts w:ascii="Arial" w:eastAsia="Times New Roman" w:hAnsi="Arial" w:cs="Arial"/>
          <w:b/>
          <w:sz w:val="18"/>
          <w:szCs w:val="18"/>
          <w:lang w:eastAsia="es-GT"/>
        </w:rPr>
      </w:pPr>
    </w:p>
    <w:p w14:paraId="6323B56D" w14:textId="77BC3867" w:rsidR="00A15780" w:rsidRPr="00F959FD" w:rsidRDefault="00A15780" w:rsidP="00A15780">
      <w:pPr>
        <w:autoSpaceDE w:val="0"/>
        <w:autoSpaceDN w:val="0"/>
        <w:adjustRightInd w:val="0"/>
        <w:spacing w:after="0" w:line="360" w:lineRule="auto"/>
        <w:ind w:firstLine="426"/>
        <w:rPr>
          <w:rFonts w:ascii="Arial" w:eastAsia="Times New Roman" w:hAnsi="Arial" w:cs="Arial"/>
          <w:sz w:val="18"/>
          <w:szCs w:val="18"/>
          <w:lang w:eastAsia="es-GT"/>
        </w:rPr>
      </w:pPr>
      <w:r w:rsidRPr="003606D8">
        <w:rPr>
          <w:rFonts w:ascii="Arial" w:eastAsia="Times New Roman" w:hAnsi="Arial" w:cs="Arial"/>
          <w:b/>
          <w:sz w:val="18"/>
          <w:szCs w:val="18"/>
          <w:lang w:eastAsia="es-GT"/>
        </w:rPr>
        <w:t>Fuente:</w:t>
      </w:r>
      <w:r w:rsidRPr="003606D8">
        <w:rPr>
          <w:rFonts w:ascii="Arial" w:eastAsia="Times New Roman" w:hAnsi="Arial" w:cs="Arial"/>
          <w:sz w:val="18"/>
          <w:szCs w:val="18"/>
          <w:lang w:eastAsia="es-GT"/>
        </w:rPr>
        <w:t xml:space="preserve"> Elaboración propia, según Acuerdo Interno N</w:t>
      </w:r>
      <w:r w:rsidR="005510CD">
        <w:rPr>
          <w:rFonts w:ascii="Arial" w:eastAsia="Times New Roman" w:hAnsi="Arial" w:cs="Arial"/>
          <w:sz w:val="18"/>
          <w:szCs w:val="18"/>
          <w:lang w:eastAsia="es-GT"/>
        </w:rPr>
        <w:t>úmero</w:t>
      </w:r>
      <w:r w:rsidRPr="003606D8">
        <w:rPr>
          <w:rFonts w:ascii="Arial" w:eastAsia="Times New Roman" w:hAnsi="Arial" w:cs="Arial"/>
          <w:sz w:val="18"/>
          <w:szCs w:val="18"/>
          <w:lang w:eastAsia="es-GT"/>
        </w:rPr>
        <w:t xml:space="preserve"> 47-2020.</w:t>
      </w:r>
      <w:r>
        <w:rPr>
          <w:rFonts w:ascii="Arial" w:eastAsia="Times New Roman" w:hAnsi="Arial" w:cs="Arial"/>
          <w:sz w:val="18"/>
          <w:szCs w:val="18"/>
          <w:lang w:eastAsia="es-GT"/>
        </w:rPr>
        <w:t xml:space="preserve"> </w:t>
      </w:r>
    </w:p>
    <w:p w14:paraId="214F882F" w14:textId="23E328D9" w:rsidR="006450C2" w:rsidRDefault="006450C2" w:rsidP="00F73A2A">
      <w:pPr>
        <w:autoSpaceDE w:val="0"/>
        <w:autoSpaceDN w:val="0"/>
        <w:adjustRightInd w:val="0"/>
        <w:spacing w:after="0" w:line="240" w:lineRule="auto"/>
        <w:rPr>
          <w:rFonts w:ascii="Arial" w:hAnsi="Arial" w:cs="Arial"/>
          <w:b/>
          <w:bCs/>
          <w:sz w:val="28"/>
          <w:szCs w:val="28"/>
        </w:rPr>
      </w:pPr>
    </w:p>
    <w:p w14:paraId="76FF30DD" w14:textId="77777777" w:rsidR="00BF673C" w:rsidRPr="00F73A2A" w:rsidRDefault="00BF673C" w:rsidP="00F73A2A">
      <w:pPr>
        <w:autoSpaceDE w:val="0"/>
        <w:autoSpaceDN w:val="0"/>
        <w:adjustRightInd w:val="0"/>
        <w:spacing w:after="0" w:line="240" w:lineRule="auto"/>
        <w:rPr>
          <w:rFonts w:ascii="Arial" w:hAnsi="Arial" w:cs="Arial"/>
          <w:b/>
          <w:bCs/>
          <w:sz w:val="28"/>
          <w:szCs w:val="28"/>
        </w:rPr>
      </w:pPr>
    </w:p>
    <w:p w14:paraId="5B7429E1" w14:textId="177BBF5B" w:rsidR="000E5260" w:rsidRPr="00B23F83" w:rsidRDefault="00FC3262" w:rsidP="005510CD">
      <w:pPr>
        <w:pStyle w:val="Prrafodelista"/>
        <w:numPr>
          <w:ilvl w:val="0"/>
          <w:numId w:val="8"/>
        </w:numPr>
        <w:tabs>
          <w:tab w:val="left" w:pos="2640"/>
        </w:tabs>
        <w:spacing w:after="0" w:line="240" w:lineRule="auto"/>
        <w:ind w:left="2694" w:hanging="2334"/>
        <w:jc w:val="both"/>
        <w:outlineLvl w:val="0"/>
        <w:rPr>
          <w:rFonts w:ascii="Arial" w:hAnsi="Arial" w:cs="Arial"/>
          <w:b/>
          <w:sz w:val="28"/>
          <w:szCs w:val="28"/>
        </w:rPr>
      </w:pPr>
      <w:bookmarkStart w:id="13" w:name="_Toc59084726"/>
      <w:r w:rsidRPr="00B23F83">
        <w:rPr>
          <w:rFonts w:ascii="Arial" w:hAnsi="Arial" w:cs="Arial"/>
          <w:b/>
          <w:sz w:val="28"/>
          <w:szCs w:val="28"/>
        </w:rPr>
        <w:t>DIRECTORIO TELEFÓNICO</w:t>
      </w:r>
      <w:bookmarkEnd w:id="13"/>
      <w:r w:rsidRPr="00B23F83">
        <w:rPr>
          <w:rFonts w:ascii="Arial" w:hAnsi="Arial" w:cs="Arial"/>
          <w:b/>
          <w:sz w:val="28"/>
          <w:szCs w:val="28"/>
        </w:rPr>
        <w:t xml:space="preserve"> </w:t>
      </w:r>
    </w:p>
    <w:p w14:paraId="0305AD0B" w14:textId="3B2C2FEF" w:rsidR="00D046B0" w:rsidRDefault="00D046B0" w:rsidP="001415A8">
      <w:pPr>
        <w:pStyle w:val="Prrafodelista"/>
        <w:autoSpaceDE w:val="0"/>
        <w:autoSpaceDN w:val="0"/>
        <w:adjustRightInd w:val="0"/>
        <w:spacing w:after="0" w:line="240" w:lineRule="auto"/>
        <w:ind w:left="360"/>
        <w:rPr>
          <w:rFonts w:ascii="Arial" w:hAnsi="Arial" w:cs="Arial"/>
          <w:sz w:val="28"/>
          <w:szCs w:val="28"/>
        </w:rPr>
      </w:pPr>
    </w:p>
    <w:p w14:paraId="26AEBDFF" w14:textId="42A56F81" w:rsidR="00F17C20" w:rsidRPr="00AD43BA" w:rsidRDefault="00D046B0" w:rsidP="00AD43BA">
      <w:pPr>
        <w:pStyle w:val="Prrafodelista"/>
        <w:numPr>
          <w:ilvl w:val="0"/>
          <w:numId w:val="17"/>
        </w:numPr>
        <w:autoSpaceDE w:val="0"/>
        <w:autoSpaceDN w:val="0"/>
        <w:adjustRightInd w:val="0"/>
        <w:spacing w:after="0" w:line="240" w:lineRule="auto"/>
        <w:rPr>
          <w:rFonts w:ascii="Arial" w:hAnsi="Arial" w:cs="Arial"/>
          <w:sz w:val="24"/>
          <w:szCs w:val="24"/>
        </w:rPr>
      </w:pPr>
      <w:r w:rsidRPr="00AD43BA">
        <w:rPr>
          <w:rFonts w:ascii="Arial" w:hAnsi="Arial" w:cs="Arial"/>
          <w:b/>
          <w:bCs/>
          <w:sz w:val="24"/>
          <w:szCs w:val="24"/>
        </w:rPr>
        <w:t>GAE:</w:t>
      </w:r>
      <w:r w:rsidRPr="00AD43BA">
        <w:rPr>
          <w:rFonts w:ascii="Arial" w:hAnsi="Arial" w:cs="Arial"/>
          <w:sz w:val="24"/>
          <w:szCs w:val="24"/>
        </w:rPr>
        <w:t xml:space="preserve"> </w:t>
      </w:r>
      <w:r w:rsidR="00F17C20" w:rsidRPr="00AD43BA">
        <w:rPr>
          <w:rFonts w:ascii="Arial" w:hAnsi="Arial" w:cs="Arial"/>
          <w:sz w:val="24"/>
          <w:szCs w:val="24"/>
        </w:rPr>
        <w:tab/>
      </w:r>
      <w:r w:rsidR="00F17C20" w:rsidRPr="00AD43BA">
        <w:rPr>
          <w:rFonts w:ascii="Arial" w:hAnsi="Arial" w:cs="Arial"/>
          <w:sz w:val="24"/>
          <w:szCs w:val="24"/>
        </w:rPr>
        <w:tab/>
        <w:t xml:space="preserve"> </w:t>
      </w:r>
      <w:r w:rsidRPr="00AD43BA">
        <w:rPr>
          <w:rFonts w:ascii="Arial" w:hAnsi="Arial" w:cs="Arial"/>
          <w:sz w:val="24"/>
          <w:szCs w:val="24"/>
        </w:rPr>
        <w:t>2220-5383</w:t>
      </w:r>
      <w:r w:rsidR="00215C31" w:rsidRPr="00AD43BA">
        <w:rPr>
          <w:rFonts w:ascii="Arial" w:hAnsi="Arial" w:cs="Arial"/>
          <w:sz w:val="24"/>
          <w:szCs w:val="24"/>
        </w:rPr>
        <w:t xml:space="preserve"> </w:t>
      </w:r>
    </w:p>
    <w:p w14:paraId="15A37780" w14:textId="77777777" w:rsidR="00AD43BA" w:rsidRPr="00AD43BA" w:rsidRDefault="00AD43BA" w:rsidP="00AD43BA">
      <w:pPr>
        <w:pStyle w:val="Prrafodelista"/>
        <w:autoSpaceDE w:val="0"/>
        <w:autoSpaceDN w:val="0"/>
        <w:adjustRightInd w:val="0"/>
        <w:spacing w:after="0" w:line="240" w:lineRule="auto"/>
        <w:rPr>
          <w:rFonts w:ascii="Arial" w:hAnsi="Arial" w:cs="Arial"/>
          <w:sz w:val="24"/>
          <w:szCs w:val="24"/>
        </w:rPr>
      </w:pPr>
    </w:p>
    <w:p w14:paraId="2DE3752D" w14:textId="1A359BB7" w:rsidR="001415A8" w:rsidRPr="00AD43BA" w:rsidRDefault="00F17C20" w:rsidP="00AD43BA">
      <w:pPr>
        <w:pStyle w:val="Prrafodelista"/>
        <w:numPr>
          <w:ilvl w:val="0"/>
          <w:numId w:val="17"/>
        </w:numPr>
        <w:autoSpaceDE w:val="0"/>
        <w:autoSpaceDN w:val="0"/>
        <w:adjustRightInd w:val="0"/>
        <w:spacing w:after="0" w:line="240" w:lineRule="auto"/>
        <w:rPr>
          <w:rFonts w:ascii="Arial" w:hAnsi="Arial" w:cs="Arial"/>
          <w:sz w:val="24"/>
          <w:szCs w:val="24"/>
        </w:rPr>
      </w:pPr>
      <w:r w:rsidRPr="00AD43BA">
        <w:rPr>
          <w:rFonts w:ascii="Arial" w:hAnsi="Arial" w:cs="Arial"/>
          <w:b/>
          <w:bCs/>
          <w:sz w:val="24"/>
          <w:szCs w:val="24"/>
        </w:rPr>
        <w:t>Extensión:</w:t>
      </w:r>
      <w:r w:rsidRPr="00AD43BA">
        <w:rPr>
          <w:rFonts w:ascii="Arial" w:hAnsi="Arial" w:cs="Arial"/>
          <w:b/>
          <w:bCs/>
          <w:sz w:val="24"/>
          <w:szCs w:val="24"/>
        </w:rPr>
        <w:tab/>
      </w:r>
      <w:r w:rsidRPr="00AD43BA">
        <w:rPr>
          <w:rFonts w:ascii="Arial" w:hAnsi="Arial" w:cs="Arial"/>
          <w:sz w:val="24"/>
          <w:szCs w:val="24"/>
        </w:rPr>
        <w:t xml:space="preserve"> 10</w:t>
      </w:r>
      <w:r w:rsidR="009B25F7" w:rsidRPr="00AD43BA">
        <w:rPr>
          <w:rFonts w:ascii="Arial" w:hAnsi="Arial" w:cs="Arial"/>
          <w:sz w:val="24"/>
          <w:szCs w:val="24"/>
        </w:rPr>
        <w:t>0</w:t>
      </w:r>
      <w:r w:rsidR="001F3E46" w:rsidRPr="00AD43BA">
        <w:rPr>
          <w:rFonts w:ascii="Arial" w:hAnsi="Arial" w:cs="Arial"/>
          <w:sz w:val="24"/>
          <w:szCs w:val="24"/>
        </w:rPr>
        <w:t>5</w:t>
      </w:r>
    </w:p>
    <w:p w14:paraId="060BA7EE" w14:textId="2F4F8929" w:rsidR="00BF673C" w:rsidRDefault="00BF673C" w:rsidP="00BF673C">
      <w:pPr>
        <w:autoSpaceDE w:val="0"/>
        <w:autoSpaceDN w:val="0"/>
        <w:adjustRightInd w:val="0"/>
        <w:spacing w:after="0" w:line="240" w:lineRule="auto"/>
        <w:rPr>
          <w:rFonts w:ascii="Arial" w:hAnsi="Arial" w:cs="Arial"/>
          <w:sz w:val="28"/>
          <w:szCs w:val="28"/>
        </w:rPr>
      </w:pPr>
    </w:p>
    <w:p w14:paraId="7C3AE2A0" w14:textId="5FB92C4B" w:rsidR="00BF673C" w:rsidRDefault="00BF673C" w:rsidP="00D046B0">
      <w:pPr>
        <w:pStyle w:val="Prrafodelista"/>
        <w:autoSpaceDE w:val="0"/>
        <w:autoSpaceDN w:val="0"/>
        <w:adjustRightInd w:val="0"/>
        <w:spacing w:after="0" w:line="240" w:lineRule="auto"/>
        <w:ind w:left="360" w:firstLine="348"/>
        <w:rPr>
          <w:rFonts w:ascii="Arial" w:hAnsi="Arial" w:cs="Arial"/>
          <w:sz w:val="28"/>
          <w:szCs w:val="28"/>
        </w:rPr>
      </w:pPr>
    </w:p>
    <w:p w14:paraId="5DE52212" w14:textId="3A5901CD" w:rsidR="004C44B7" w:rsidRDefault="004C44B7" w:rsidP="00D046B0">
      <w:pPr>
        <w:pStyle w:val="Prrafodelista"/>
        <w:autoSpaceDE w:val="0"/>
        <w:autoSpaceDN w:val="0"/>
        <w:adjustRightInd w:val="0"/>
        <w:spacing w:after="0" w:line="240" w:lineRule="auto"/>
        <w:ind w:left="360" w:firstLine="348"/>
        <w:rPr>
          <w:rFonts w:ascii="Arial" w:hAnsi="Arial" w:cs="Arial"/>
          <w:sz w:val="28"/>
          <w:szCs w:val="28"/>
        </w:rPr>
      </w:pPr>
    </w:p>
    <w:p w14:paraId="03A6F995" w14:textId="162D53F2" w:rsidR="004C44B7" w:rsidRDefault="004C44B7" w:rsidP="00D046B0">
      <w:pPr>
        <w:pStyle w:val="Prrafodelista"/>
        <w:autoSpaceDE w:val="0"/>
        <w:autoSpaceDN w:val="0"/>
        <w:adjustRightInd w:val="0"/>
        <w:spacing w:after="0" w:line="240" w:lineRule="auto"/>
        <w:ind w:left="360" w:firstLine="348"/>
        <w:rPr>
          <w:rFonts w:ascii="Arial" w:hAnsi="Arial" w:cs="Arial"/>
          <w:sz w:val="28"/>
          <w:szCs w:val="28"/>
        </w:rPr>
      </w:pPr>
    </w:p>
    <w:p w14:paraId="63FA2090" w14:textId="178DB5CA" w:rsidR="004C44B7" w:rsidRDefault="004C44B7" w:rsidP="00D046B0">
      <w:pPr>
        <w:pStyle w:val="Prrafodelista"/>
        <w:autoSpaceDE w:val="0"/>
        <w:autoSpaceDN w:val="0"/>
        <w:adjustRightInd w:val="0"/>
        <w:spacing w:after="0" w:line="240" w:lineRule="auto"/>
        <w:ind w:left="360" w:firstLine="348"/>
        <w:rPr>
          <w:rFonts w:ascii="Arial" w:hAnsi="Arial" w:cs="Arial"/>
          <w:sz w:val="28"/>
          <w:szCs w:val="28"/>
        </w:rPr>
      </w:pPr>
    </w:p>
    <w:p w14:paraId="3283C6AC" w14:textId="70414F91" w:rsidR="00EF6C7B" w:rsidRDefault="00EF6C7B" w:rsidP="00D046B0">
      <w:pPr>
        <w:pStyle w:val="Prrafodelista"/>
        <w:autoSpaceDE w:val="0"/>
        <w:autoSpaceDN w:val="0"/>
        <w:adjustRightInd w:val="0"/>
        <w:spacing w:after="0" w:line="240" w:lineRule="auto"/>
        <w:ind w:left="360" w:firstLine="348"/>
        <w:rPr>
          <w:rFonts w:ascii="Arial" w:hAnsi="Arial" w:cs="Arial"/>
          <w:sz w:val="28"/>
          <w:szCs w:val="28"/>
        </w:rPr>
      </w:pPr>
    </w:p>
    <w:p w14:paraId="14966B69" w14:textId="69A346D3" w:rsidR="00EF6C7B" w:rsidRDefault="00EF6C7B" w:rsidP="00D046B0">
      <w:pPr>
        <w:pStyle w:val="Prrafodelista"/>
        <w:autoSpaceDE w:val="0"/>
        <w:autoSpaceDN w:val="0"/>
        <w:adjustRightInd w:val="0"/>
        <w:spacing w:after="0" w:line="240" w:lineRule="auto"/>
        <w:ind w:left="360" w:firstLine="348"/>
        <w:rPr>
          <w:rFonts w:ascii="Arial" w:hAnsi="Arial" w:cs="Arial"/>
          <w:sz w:val="28"/>
          <w:szCs w:val="28"/>
        </w:rPr>
      </w:pPr>
    </w:p>
    <w:p w14:paraId="37E108E2" w14:textId="4F1EA616" w:rsidR="00EF6C7B" w:rsidRDefault="00EF6C7B" w:rsidP="00D046B0">
      <w:pPr>
        <w:pStyle w:val="Prrafodelista"/>
        <w:autoSpaceDE w:val="0"/>
        <w:autoSpaceDN w:val="0"/>
        <w:adjustRightInd w:val="0"/>
        <w:spacing w:after="0" w:line="240" w:lineRule="auto"/>
        <w:ind w:left="360" w:firstLine="348"/>
        <w:rPr>
          <w:rFonts w:ascii="Arial" w:hAnsi="Arial" w:cs="Arial"/>
          <w:sz w:val="28"/>
          <w:szCs w:val="28"/>
        </w:rPr>
      </w:pPr>
    </w:p>
    <w:p w14:paraId="65D6679E" w14:textId="6D51F921" w:rsidR="00EF6C7B" w:rsidRDefault="00EF6C7B" w:rsidP="00D046B0">
      <w:pPr>
        <w:pStyle w:val="Prrafodelista"/>
        <w:autoSpaceDE w:val="0"/>
        <w:autoSpaceDN w:val="0"/>
        <w:adjustRightInd w:val="0"/>
        <w:spacing w:after="0" w:line="240" w:lineRule="auto"/>
        <w:ind w:left="360" w:firstLine="348"/>
        <w:rPr>
          <w:rFonts w:ascii="Arial" w:hAnsi="Arial" w:cs="Arial"/>
          <w:sz w:val="28"/>
          <w:szCs w:val="28"/>
        </w:rPr>
      </w:pPr>
    </w:p>
    <w:p w14:paraId="7CCF53EE" w14:textId="38D3D5DC" w:rsidR="00EF6C7B" w:rsidRDefault="00EF6C7B" w:rsidP="00D046B0">
      <w:pPr>
        <w:pStyle w:val="Prrafodelista"/>
        <w:autoSpaceDE w:val="0"/>
        <w:autoSpaceDN w:val="0"/>
        <w:adjustRightInd w:val="0"/>
        <w:spacing w:after="0" w:line="240" w:lineRule="auto"/>
        <w:ind w:left="360" w:firstLine="348"/>
        <w:rPr>
          <w:rFonts w:ascii="Arial" w:hAnsi="Arial" w:cs="Arial"/>
          <w:sz w:val="28"/>
          <w:szCs w:val="28"/>
        </w:rPr>
      </w:pPr>
    </w:p>
    <w:p w14:paraId="31C03143" w14:textId="352EB719" w:rsidR="00EF6C7B" w:rsidRDefault="00EF6C7B" w:rsidP="00D046B0">
      <w:pPr>
        <w:pStyle w:val="Prrafodelista"/>
        <w:autoSpaceDE w:val="0"/>
        <w:autoSpaceDN w:val="0"/>
        <w:adjustRightInd w:val="0"/>
        <w:spacing w:after="0" w:line="240" w:lineRule="auto"/>
        <w:ind w:left="360" w:firstLine="348"/>
        <w:rPr>
          <w:rFonts w:ascii="Arial" w:hAnsi="Arial" w:cs="Arial"/>
          <w:sz w:val="28"/>
          <w:szCs w:val="28"/>
        </w:rPr>
      </w:pPr>
    </w:p>
    <w:p w14:paraId="5C33192A" w14:textId="2F594D5B" w:rsidR="00EF6C7B" w:rsidRDefault="00EF6C7B" w:rsidP="00D046B0">
      <w:pPr>
        <w:pStyle w:val="Prrafodelista"/>
        <w:autoSpaceDE w:val="0"/>
        <w:autoSpaceDN w:val="0"/>
        <w:adjustRightInd w:val="0"/>
        <w:spacing w:after="0" w:line="240" w:lineRule="auto"/>
        <w:ind w:left="360" w:firstLine="348"/>
        <w:rPr>
          <w:rFonts w:ascii="Arial" w:hAnsi="Arial" w:cs="Arial"/>
          <w:sz w:val="28"/>
          <w:szCs w:val="28"/>
        </w:rPr>
      </w:pPr>
    </w:p>
    <w:p w14:paraId="0FF96185" w14:textId="6D1EED67" w:rsidR="00EF6C7B" w:rsidRDefault="00EF6C7B" w:rsidP="00D046B0">
      <w:pPr>
        <w:pStyle w:val="Prrafodelista"/>
        <w:autoSpaceDE w:val="0"/>
        <w:autoSpaceDN w:val="0"/>
        <w:adjustRightInd w:val="0"/>
        <w:spacing w:after="0" w:line="240" w:lineRule="auto"/>
        <w:ind w:left="360" w:firstLine="348"/>
        <w:rPr>
          <w:rFonts w:ascii="Arial" w:hAnsi="Arial" w:cs="Arial"/>
          <w:sz w:val="28"/>
          <w:szCs w:val="28"/>
        </w:rPr>
      </w:pPr>
    </w:p>
    <w:p w14:paraId="56866A33" w14:textId="7DA50203" w:rsidR="00EF6C7B" w:rsidRDefault="00EF6C7B" w:rsidP="00D046B0">
      <w:pPr>
        <w:pStyle w:val="Prrafodelista"/>
        <w:autoSpaceDE w:val="0"/>
        <w:autoSpaceDN w:val="0"/>
        <w:adjustRightInd w:val="0"/>
        <w:spacing w:after="0" w:line="240" w:lineRule="auto"/>
        <w:ind w:left="360" w:firstLine="348"/>
        <w:rPr>
          <w:rFonts w:ascii="Arial" w:hAnsi="Arial" w:cs="Arial"/>
          <w:sz w:val="28"/>
          <w:szCs w:val="28"/>
        </w:rPr>
      </w:pPr>
    </w:p>
    <w:p w14:paraId="3E4B24FA" w14:textId="63D65645" w:rsidR="00EF6C7B" w:rsidRDefault="00EF6C7B" w:rsidP="00D046B0">
      <w:pPr>
        <w:pStyle w:val="Prrafodelista"/>
        <w:autoSpaceDE w:val="0"/>
        <w:autoSpaceDN w:val="0"/>
        <w:adjustRightInd w:val="0"/>
        <w:spacing w:after="0" w:line="240" w:lineRule="auto"/>
        <w:ind w:left="360" w:firstLine="348"/>
        <w:rPr>
          <w:rFonts w:ascii="Arial" w:hAnsi="Arial" w:cs="Arial"/>
          <w:sz w:val="28"/>
          <w:szCs w:val="28"/>
        </w:rPr>
      </w:pPr>
    </w:p>
    <w:p w14:paraId="30B891E6" w14:textId="33C1EF8F" w:rsidR="00EF6C7B" w:rsidRDefault="00EF6C7B" w:rsidP="00D046B0">
      <w:pPr>
        <w:pStyle w:val="Prrafodelista"/>
        <w:autoSpaceDE w:val="0"/>
        <w:autoSpaceDN w:val="0"/>
        <w:adjustRightInd w:val="0"/>
        <w:spacing w:after="0" w:line="240" w:lineRule="auto"/>
        <w:ind w:left="360" w:firstLine="348"/>
        <w:rPr>
          <w:rFonts w:ascii="Arial" w:hAnsi="Arial" w:cs="Arial"/>
          <w:sz w:val="28"/>
          <w:szCs w:val="28"/>
        </w:rPr>
      </w:pPr>
    </w:p>
    <w:p w14:paraId="321013F9" w14:textId="2DDAF4D3" w:rsidR="00EF6C7B" w:rsidRDefault="00EF6C7B" w:rsidP="00D046B0">
      <w:pPr>
        <w:pStyle w:val="Prrafodelista"/>
        <w:autoSpaceDE w:val="0"/>
        <w:autoSpaceDN w:val="0"/>
        <w:adjustRightInd w:val="0"/>
        <w:spacing w:after="0" w:line="240" w:lineRule="auto"/>
        <w:ind w:left="360" w:firstLine="348"/>
        <w:rPr>
          <w:rFonts w:ascii="Arial" w:hAnsi="Arial" w:cs="Arial"/>
          <w:sz w:val="28"/>
          <w:szCs w:val="28"/>
        </w:rPr>
      </w:pPr>
    </w:p>
    <w:p w14:paraId="43EF136D" w14:textId="45C90F18" w:rsidR="00EF6C7B" w:rsidRDefault="00EF6C7B" w:rsidP="00D046B0">
      <w:pPr>
        <w:pStyle w:val="Prrafodelista"/>
        <w:autoSpaceDE w:val="0"/>
        <w:autoSpaceDN w:val="0"/>
        <w:adjustRightInd w:val="0"/>
        <w:spacing w:after="0" w:line="240" w:lineRule="auto"/>
        <w:ind w:left="360" w:firstLine="348"/>
        <w:rPr>
          <w:rFonts w:ascii="Arial" w:hAnsi="Arial" w:cs="Arial"/>
          <w:sz w:val="28"/>
          <w:szCs w:val="28"/>
        </w:rPr>
      </w:pPr>
    </w:p>
    <w:p w14:paraId="4D54E508" w14:textId="4CE35187" w:rsidR="00EF6C7B" w:rsidRDefault="00EF6C7B" w:rsidP="00D046B0">
      <w:pPr>
        <w:pStyle w:val="Prrafodelista"/>
        <w:autoSpaceDE w:val="0"/>
        <w:autoSpaceDN w:val="0"/>
        <w:adjustRightInd w:val="0"/>
        <w:spacing w:after="0" w:line="240" w:lineRule="auto"/>
        <w:ind w:left="360" w:firstLine="348"/>
        <w:rPr>
          <w:rFonts w:ascii="Arial" w:hAnsi="Arial" w:cs="Arial"/>
          <w:sz w:val="28"/>
          <w:szCs w:val="28"/>
        </w:rPr>
      </w:pPr>
    </w:p>
    <w:p w14:paraId="47BB77EB" w14:textId="7DF43DF8" w:rsidR="00EF6C7B" w:rsidRDefault="00EF6C7B" w:rsidP="00D046B0">
      <w:pPr>
        <w:pStyle w:val="Prrafodelista"/>
        <w:autoSpaceDE w:val="0"/>
        <w:autoSpaceDN w:val="0"/>
        <w:adjustRightInd w:val="0"/>
        <w:spacing w:after="0" w:line="240" w:lineRule="auto"/>
        <w:ind w:left="360" w:firstLine="348"/>
        <w:rPr>
          <w:rFonts w:ascii="Arial" w:hAnsi="Arial" w:cs="Arial"/>
          <w:sz w:val="28"/>
          <w:szCs w:val="28"/>
        </w:rPr>
      </w:pPr>
    </w:p>
    <w:p w14:paraId="1DFA5DDD" w14:textId="28EFAA0C" w:rsidR="00EF6C7B" w:rsidRDefault="00EF6C7B" w:rsidP="00D046B0">
      <w:pPr>
        <w:pStyle w:val="Prrafodelista"/>
        <w:autoSpaceDE w:val="0"/>
        <w:autoSpaceDN w:val="0"/>
        <w:adjustRightInd w:val="0"/>
        <w:spacing w:after="0" w:line="240" w:lineRule="auto"/>
        <w:ind w:left="360" w:firstLine="348"/>
        <w:rPr>
          <w:rFonts w:ascii="Arial" w:hAnsi="Arial" w:cs="Arial"/>
          <w:sz w:val="28"/>
          <w:szCs w:val="28"/>
        </w:rPr>
      </w:pPr>
    </w:p>
    <w:p w14:paraId="0D5B6222" w14:textId="05D068AE" w:rsidR="00EF6C7B" w:rsidRDefault="00EF6C7B" w:rsidP="00D046B0">
      <w:pPr>
        <w:pStyle w:val="Prrafodelista"/>
        <w:autoSpaceDE w:val="0"/>
        <w:autoSpaceDN w:val="0"/>
        <w:adjustRightInd w:val="0"/>
        <w:spacing w:after="0" w:line="240" w:lineRule="auto"/>
        <w:ind w:left="360" w:firstLine="348"/>
        <w:rPr>
          <w:rFonts w:ascii="Arial" w:hAnsi="Arial" w:cs="Arial"/>
          <w:sz w:val="28"/>
          <w:szCs w:val="28"/>
        </w:rPr>
      </w:pPr>
    </w:p>
    <w:p w14:paraId="274C82C6" w14:textId="3D41BC2C" w:rsidR="00EF6C7B" w:rsidRDefault="00EF6C7B" w:rsidP="00D046B0">
      <w:pPr>
        <w:pStyle w:val="Prrafodelista"/>
        <w:autoSpaceDE w:val="0"/>
        <w:autoSpaceDN w:val="0"/>
        <w:adjustRightInd w:val="0"/>
        <w:spacing w:after="0" w:line="240" w:lineRule="auto"/>
        <w:ind w:left="360" w:firstLine="348"/>
        <w:rPr>
          <w:rFonts w:ascii="Arial" w:hAnsi="Arial" w:cs="Arial"/>
          <w:sz w:val="28"/>
          <w:szCs w:val="28"/>
        </w:rPr>
      </w:pPr>
    </w:p>
    <w:p w14:paraId="1DDCC073" w14:textId="38CFB4CC" w:rsidR="00EF6C7B" w:rsidRDefault="00EF6C7B" w:rsidP="00D046B0">
      <w:pPr>
        <w:pStyle w:val="Prrafodelista"/>
        <w:autoSpaceDE w:val="0"/>
        <w:autoSpaceDN w:val="0"/>
        <w:adjustRightInd w:val="0"/>
        <w:spacing w:after="0" w:line="240" w:lineRule="auto"/>
        <w:ind w:left="360" w:firstLine="348"/>
        <w:rPr>
          <w:rFonts w:ascii="Arial" w:hAnsi="Arial" w:cs="Arial"/>
          <w:sz w:val="28"/>
          <w:szCs w:val="28"/>
        </w:rPr>
      </w:pPr>
    </w:p>
    <w:p w14:paraId="1357D8B8" w14:textId="2C21BFD2" w:rsidR="00EF6C7B" w:rsidRDefault="00EF6C7B" w:rsidP="00D046B0">
      <w:pPr>
        <w:pStyle w:val="Prrafodelista"/>
        <w:autoSpaceDE w:val="0"/>
        <w:autoSpaceDN w:val="0"/>
        <w:adjustRightInd w:val="0"/>
        <w:spacing w:after="0" w:line="240" w:lineRule="auto"/>
        <w:ind w:left="360" w:firstLine="348"/>
        <w:rPr>
          <w:rFonts w:ascii="Arial" w:hAnsi="Arial" w:cs="Arial"/>
          <w:sz w:val="28"/>
          <w:szCs w:val="28"/>
        </w:rPr>
      </w:pPr>
    </w:p>
    <w:p w14:paraId="25C89EE0" w14:textId="1C83CB13" w:rsidR="00EF6C7B" w:rsidRDefault="00EF6C7B" w:rsidP="00D046B0">
      <w:pPr>
        <w:pStyle w:val="Prrafodelista"/>
        <w:autoSpaceDE w:val="0"/>
        <w:autoSpaceDN w:val="0"/>
        <w:adjustRightInd w:val="0"/>
        <w:spacing w:after="0" w:line="240" w:lineRule="auto"/>
        <w:ind w:left="360" w:firstLine="348"/>
        <w:rPr>
          <w:rFonts w:ascii="Arial" w:hAnsi="Arial" w:cs="Arial"/>
          <w:sz w:val="28"/>
          <w:szCs w:val="28"/>
        </w:rPr>
      </w:pPr>
    </w:p>
    <w:p w14:paraId="07124743" w14:textId="63448105" w:rsidR="00EF6C7B" w:rsidRDefault="00EF6C7B" w:rsidP="00D046B0">
      <w:pPr>
        <w:pStyle w:val="Prrafodelista"/>
        <w:autoSpaceDE w:val="0"/>
        <w:autoSpaceDN w:val="0"/>
        <w:adjustRightInd w:val="0"/>
        <w:spacing w:after="0" w:line="240" w:lineRule="auto"/>
        <w:ind w:left="360" w:firstLine="348"/>
        <w:rPr>
          <w:rFonts w:ascii="Arial" w:hAnsi="Arial" w:cs="Arial"/>
          <w:sz w:val="28"/>
          <w:szCs w:val="28"/>
        </w:rPr>
      </w:pPr>
    </w:p>
    <w:p w14:paraId="5616990C" w14:textId="3BFA4158" w:rsidR="00EF6C7B" w:rsidRDefault="00EF6C7B" w:rsidP="00D046B0">
      <w:pPr>
        <w:pStyle w:val="Prrafodelista"/>
        <w:autoSpaceDE w:val="0"/>
        <w:autoSpaceDN w:val="0"/>
        <w:adjustRightInd w:val="0"/>
        <w:spacing w:after="0" w:line="240" w:lineRule="auto"/>
        <w:ind w:left="360" w:firstLine="348"/>
        <w:rPr>
          <w:rFonts w:ascii="Arial" w:hAnsi="Arial" w:cs="Arial"/>
          <w:sz w:val="28"/>
          <w:szCs w:val="28"/>
        </w:rPr>
      </w:pPr>
    </w:p>
    <w:p w14:paraId="0AA99A99" w14:textId="279C99F4" w:rsidR="00EF6C7B" w:rsidRDefault="00EF6C7B" w:rsidP="00D046B0">
      <w:pPr>
        <w:pStyle w:val="Prrafodelista"/>
        <w:autoSpaceDE w:val="0"/>
        <w:autoSpaceDN w:val="0"/>
        <w:adjustRightInd w:val="0"/>
        <w:spacing w:after="0" w:line="240" w:lineRule="auto"/>
        <w:ind w:left="360" w:firstLine="348"/>
        <w:rPr>
          <w:rFonts w:ascii="Arial" w:hAnsi="Arial" w:cs="Arial"/>
          <w:sz w:val="28"/>
          <w:szCs w:val="28"/>
        </w:rPr>
      </w:pPr>
    </w:p>
    <w:p w14:paraId="3DCAEC39" w14:textId="2CD52498" w:rsidR="00EF6C7B" w:rsidRDefault="00EF6C7B" w:rsidP="00D046B0">
      <w:pPr>
        <w:pStyle w:val="Prrafodelista"/>
        <w:autoSpaceDE w:val="0"/>
        <w:autoSpaceDN w:val="0"/>
        <w:adjustRightInd w:val="0"/>
        <w:spacing w:after="0" w:line="240" w:lineRule="auto"/>
        <w:ind w:left="360" w:firstLine="348"/>
        <w:rPr>
          <w:rFonts w:ascii="Arial" w:hAnsi="Arial" w:cs="Arial"/>
          <w:sz w:val="28"/>
          <w:szCs w:val="28"/>
        </w:rPr>
      </w:pPr>
    </w:p>
    <w:p w14:paraId="46072E15" w14:textId="5084267C" w:rsidR="00602B4C" w:rsidRDefault="00FC3262" w:rsidP="00DD2A2F">
      <w:pPr>
        <w:autoSpaceDE w:val="0"/>
        <w:autoSpaceDN w:val="0"/>
        <w:adjustRightInd w:val="0"/>
        <w:spacing w:after="0" w:line="240" w:lineRule="auto"/>
        <w:jc w:val="both"/>
        <w:rPr>
          <w:rFonts w:ascii="Arial" w:hAnsi="Arial" w:cs="Arial"/>
          <w:b/>
          <w:sz w:val="28"/>
          <w:szCs w:val="28"/>
        </w:rPr>
      </w:pPr>
      <w:bookmarkStart w:id="14" w:name="_Toc59084729"/>
      <w:r w:rsidRPr="00B23F83">
        <w:rPr>
          <w:rFonts w:ascii="Arial" w:hAnsi="Arial" w:cs="Arial"/>
          <w:b/>
          <w:sz w:val="28"/>
          <w:szCs w:val="28"/>
        </w:rPr>
        <w:lastRenderedPageBreak/>
        <w:t>ANEXO</w:t>
      </w:r>
      <w:r>
        <w:rPr>
          <w:rFonts w:ascii="Arial" w:hAnsi="Arial" w:cs="Arial"/>
          <w:b/>
          <w:sz w:val="28"/>
          <w:szCs w:val="28"/>
        </w:rPr>
        <w:t>:</w:t>
      </w:r>
      <w:bookmarkEnd w:id="14"/>
      <w:r>
        <w:rPr>
          <w:rFonts w:ascii="Arial" w:hAnsi="Arial" w:cs="Arial"/>
          <w:b/>
          <w:sz w:val="28"/>
          <w:szCs w:val="28"/>
        </w:rPr>
        <w:t xml:space="preserve"> </w:t>
      </w:r>
    </w:p>
    <w:p w14:paraId="3B18A78B" w14:textId="6D224E01" w:rsidR="00330DC0" w:rsidRPr="00602B4C" w:rsidRDefault="00DE10E4" w:rsidP="00602B4C">
      <w:pPr>
        <w:tabs>
          <w:tab w:val="left" w:pos="2640"/>
        </w:tabs>
        <w:spacing w:after="0" w:line="240" w:lineRule="auto"/>
        <w:jc w:val="both"/>
        <w:rPr>
          <w:rFonts w:ascii="Arial" w:hAnsi="Arial" w:cs="Arial"/>
          <w:b/>
          <w:sz w:val="28"/>
          <w:szCs w:val="28"/>
        </w:rPr>
      </w:pPr>
      <w:r w:rsidRPr="00602B4C">
        <w:rPr>
          <w:rFonts w:ascii="Arial" w:hAnsi="Arial" w:cs="Arial"/>
          <w:bCs/>
          <w:sz w:val="24"/>
          <w:szCs w:val="24"/>
        </w:rPr>
        <w:t xml:space="preserve">Acuerdo Gubernativo </w:t>
      </w:r>
      <w:r w:rsidR="00FA1DFF">
        <w:rPr>
          <w:rFonts w:ascii="Arial" w:hAnsi="Arial" w:cs="Arial"/>
          <w:bCs/>
          <w:sz w:val="24"/>
          <w:szCs w:val="24"/>
        </w:rPr>
        <w:t xml:space="preserve">No. </w:t>
      </w:r>
      <w:r w:rsidRPr="00602B4C">
        <w:rPr>
          <w:rFonts w:ascii="Arial" w:hAnsi="Arial" w:cs="Arial"/>
          <w:bCs/>
          <w:sz w:val="24"/>
          <w:szCs w:val="24"/>
        </w:rPr>
        <w:t>45-2020 de fecha 2</w:t>
      </w:r>
      <w:r w:rsidR="00330DC0" w:rsidRPr="00602B4C">
        <w:rPr>
          <w:rFonts w:ascii="Arial" w:hAnsi="Arial" w:cs="Arial"/>
          <w:bCs/>
          <w:sz w:val="24"/>
          <w:szCs w:val="24"/>
        </w:rPr>
        <w:t>0</w:t>
      </w:r>
      <w:r w:rsidRPr="00602B4C">
        <w:rPr>
          <w:rFonts w:ascii="Arial" w:hAnsi="Arial" w:cs="Arial"/>
          <w:bCs/>
          <w:sz w:val="24"/>
          <w:szCs w:val="24"/>
        </w:rPr>
        <w:t xml:space="preserve"> de marzo de 2020.</w:t>
      </w:r>
    </w:p>
    <w:p w14:paraId="630B0902" w14:textId="3B842A65" w:rsidR="00E623E0" w:rsidRDefault="00602B4C" w:rsidP="00330DC0">
      <w:pPr>
        <w:pStyle w:val="Prrafodelista"/>
        <w:tabs>
          <w:tab w:val="left" w:pos="2640"/>
        </w:tabs>
        <w:spacing w:after="0" w:line="240" w:lineRule="auto"/>
        <w:ind w:left="1080"/>
        <w:jc w:val="both"/>
        <w:rPr>
          <w:rFonts w:ascii="Arial" w:hAnsi="Arial" w:cs="Arial"/>
          <w:b/>
          <w:sz w:val="28"/>
          <w:szCs w:val="28"/>
        </w:rPr>
      </w:pPr>
      <w:r>
        <w:rPr>
          <w:noProof/>
        </w:rPr>
        <w:drawing>
          <wp:anchor distT="0" distB="0" distL="114300" distR="114300" simplePos="0" relativeHeight="251730944" behindDoc="1" locked="0" layoutInCell="1" allowOverlap="1" wp14:anchorId="63A985D3" wp14:editId="362345D8">
            <wp:simplePos x="0" y="0"/>
            <wp:positionH relativeFrom="margin">
              <wp:posOffset>-11356</wp:posOffset>
            </wp:positionH>
            <wp:positionV relativeFrom="paragraph">
              <wp:posOffset>78311</wp:posOffset>
            </wp:positionV>
            <wp:extent cx="5723884" cy="7208322"/>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6297" t="11593" r="61024" b="4664"/>
                    <a:stretch/>
                  </pic:blipFill>
                  <pic:spPr bwMode="auto">
                    <a:xfrm>
                      <a:off x="0" y="0"/>
                      <a:ext cx="5738949" cy="72272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5B35D6" w14:textId="3E2D4815" w:rsidR="00E47362" w:rsidRPr="00E47362" w:rsidRDefault="00E47362" w:rsidP="00E47362">
      <w:pPr>
        <w:rPr>
          <w:lang w:val="es-MX"/>
        </w:rPr>
      </w:pPr>
    </w:p>
    <w:p w14:paraId="6A331256" w14:textId="44535CBC" w:rsidR="00E47362" w:rsidRPr="00E47362" w:rsidRDefault="00E47362" w:rsidP="00E47362">
      <w:pPr>
        <w:rPr>
          <w:lang w:val="es-MX"/>
        </w:rPr>
      </w:pPr>
    </w:p>
    <w:p w14:paraId="4D197CED" w14:textId="65DA67C3" w:rsidR="00E47362" w:rsidRPr="00E47362" w:rsidRDefault="00E47362" w:rsidP="00E47362">
      <w:pPr>
        <w:rPr>
          <w:lang w:val="es-MX"/>
        </w:rPr>
      </w:pPr>
    </w:p>
    <w:p w14:paraId="06CB919D" w14:textId="4A9DEB7B" w:rsidR="00E47362" w:rsidRPr="00E47362" w:rsidRDefault="00E47362" w:rsidP="00E47362">
      <w:pPr>
        <w:rPr>
          <w:lang w:val="es-MX"/>
        </w:rPr>
      </w:pPr>
    </w:p>
    <w:p w14:paraId="275FB769" w14:textId="1E0BF5F0" w:rsidR="00E47362" w:rsidRPr="00E47362" w:rsidRDefault="00E47362" w:rsidP="00E47362">
      <w:pPr>
        <w:rPr>
          <w:lang w:val="es-MX"/>
        </w:rPr>
      </w:pPr>
    </w:p>
    <w:p w14:paraId="4BE6B3E8" w14:textId="6C909C34" w:rsidR="00E47362" w:rsidRPr="00E47362" w:rsidRDefault="00E47362" w:rsidP="00E47362">
      <w:pPr>
        <w:rPr>
          <w:lang w:val="es-MX"/>
        </w:rPr>
      </w:pPr>
    </w:p>
    <w:p w14:paraId="02C55754" w14:textId="67B3DC4C" w:rsidR="00E47362" w:rsidRPr="00E47362" w:rsidRDefault="00E47362" w:rsidP="00E47362">
      <w:pPr>
        <w:rPr>
          <w:lang w:val="es-MX"/>
        </w:rPr>
      </w:pPr>
    </w:p>
    <w:p w14:paraId="7A1744F2" w14:textId="69BCF9FD" w:rsidR="00E47362" w:rsidRPr="00E47362" w:rsidRDefault="00E47362" w:rsidP="00E47362">
      <w:pPr>
        <w:rPr>
          <w:lang w:val="es-MX"/>
        </w:rPr>
      </w:pPr>
    </w:p>
    <w:p w14:paraId="11CF4557" w14:textId="57A3D9B2" w:rsidR="00E47362" w:rsidRPr="00E47362" w:rsidRDefault="00E47362" w:rsidP="00E47362">
      <w:pPr>
        <w:rPr>
          <w:lang w:val="es-MX"/>
        </w:rPr>
      </w:pPr>
    </w:p>
    <w:p w14:paraId="43E35941" w14:textId="03E3F96B" w:rsidR="00E47362" w:rsidRPr="00E47362" w:rsidRDefault="00E47362" w:rsidP="00E47362">
      <w:pPr>
        <w:rPr>
          <w:lang w:val="es-MX"/>
        </w:rPr>
      </w:pPr>
    </w:p>
    <w:p w14:paraId="5BE43970" w14:textId="5D7C6709" w:rsidR="00E47362" w:rsidRPr="00E47362" w:rsidRDefault="00E47362" w:rsidP="00E47362">
      <w:pPr>
        <w:rPr>
          <w:lang w:val="es-MX"/>
        </w:rPr>
      </w:pPr>
    </w:p>
    <w:p w14:paraId="0889ACF3" w14:textId="24BC903D" w:rsidR="00E47362" w:rsidRPr="00E47362" w:rsidRDefault="00E47362" w:rsidP="00E47362">
      <w:pPr>
        <w:rPr>
          <w:lang w:val="es-MX"/>
        </w:rPr>
      </w:pPr>
    </w:p>
    <w:p w14:paraId="70F64335" w14:textId="327D3A4C" w:rsidR="00E47362" w:rsidRPr="00E47362" w:rsidRDefault="00E47362" w:rsidP="00E47362">
      <w:pPr>
        <w:rPr>
          <w:lang w:val="es-MX"/>
        </w:rPr>
      </w:pPr>
    </w:p>
    <w:p w14:paraId="09323AC6" w14:textId="67056424" w:rsidR="00E47362" w:rsidRPr="00E47362" w:rsidRDefault="00E47362" w:rsidP="00E47362">
      <w:pPr>
        <w:rPr>
          <w:lang w:val="es-MX"/>
        </w:rPr>
      </w:pPr>
    </w:p>
    <w:p w14:paraId="54DFAB58" w14:textId="23BD28E2" w:rsidR="00E47362" w:rsidRPr="00E47362" w:rsidRDefault="00E47362" w:rsidP="00E47362">
      <w:pPr>
        <w:rPr>
          <w:lang w:val="es-MX"/>
        </w:rPr>
      </w:pPr>
    </w:p>
    <w:p w14:paraId="2AD63EBE" w14:textId="7831D44A" w:rsidR="00E47362" w:rsidRPr="00E47362" w:rsidRDefault="00E47362" w:rsidP="00E47362">
      <w:pPr>
        <w:rPr>
          <w:lang w:val="es-MX"/>
        </w:rPr>
      </w:pPr>
    </w:p>
    <w:p w14:paraId="2AAA0FD9" w14:textId="592EC023" w:rsidR="00E47362" w:rsidRPr="00E47362" w:rsidRDefault="00E47362" w:rsidP="00E47362">
      <w:pPr>
        <w:rPr>
          <w:lang w:val="es-MX"/>
        </w:rPr>
      </w:pPr>
    </w:p>
    <w:p w14:paraId="718DE36A" w14:textId="6B5A5E81" w:rsidR="00E47362" w:rsidRPr="00E47362" w:rsidRDefault="00E47362" w:rsidP="00E47362">
      <w:pPr>
        <w:rPr>
          <w:lang w:val="es-MX"/>
        </w:rPr>
      </w:pPr>
    </w:p>
    <w:p w14:paraId="04E86497" w14:textId="6267B3B8" w:rsidR="00E47362" w:rsidRPr="00E47362" w:rsidRDefault="00E47362" w:rsidP="00E47362">
      <w:pPr>
        <w:rPr>
          <w:lang w:val="es-MX"/>
        </w:rPr>
      </w:pPr>
    </w:p>
    <w:p w14:paraId="3F6682E5" w14:textId="5AB857FE" w:rsidR="00E47362" w:rsidRPr="00E47362" w:rsidRDefault="00E47362" w:rsidP="00E47362">
      <w:pPr>
        <w:rPr>
          <w:lang w:val="es-MX"/>
        </w:rPr>
      </w:pPr>
    </w:p>
    <w:p w14:paraId="6D148C14" w14:textId="484ECF2E" w:rsidR="00E47362" w:rsidRPr="00E47362" w:rsidRDefault="00E47362" w:rsidP="00E47362">
      <w:pPr>
        <w:rPr>
          <w:lang w:val="es-MX"/>
        </w:rPr>
      </w:pPr>
    </w:p>
    <w:p w14:paraId="126EF18E" w14:textId="45357FE5" w:rsidR="00E47362" w:rsidRPr="00E47362" w:rsidRDefault="00E47362" w:rsidP="00E47362">
      <w:pPr>
        <w:rPr>
          <w:lang w:val="es-MX"/>
        </w:rPr>
      </w:pPr>
    </w:p>
    <w:p w14:paraId="00373DD1" w14:textId="624B208A" w:rsidR="00E47362" w:rsidRDefault="00E47362" w:rsidP="00DD2A2F">
      <w:pPr>
        <w:rPr>
          <w:lang w:val="es-MX"/>
        </w:rPr>
      </w:pPr>
    </w:p>
    <w:p w14:paraId="7F4A5477" w14:textId="366FE0EC" w:rsidR="00E47362" w:rsidRPr="00A26499" w:rsidRDefault="00E47362" w:rsidP="00E47362">
      <w:pPr>
        <w:autoSpaceDE w:val="0"/>
        <w:autoSpaceDN w:val="0"/>
        <w:adjustRightInd w:val="0"/>
        <w:spacing w:after="0" w:line="360" w:lineRule="auto"/>
        <w:rPr>
          <w:rFonts w:ascii="Arial" w:hAnsi="Arial" w:cs="Arial"/>
          <w:b/>
          <w:bCs/>
          <w:sz w:val="24"/>
          <w:szCs w:val="24"/>
          <w:lang w:val="es-ES_tradnl"/>
        </w:rPr>
      </w:pPr>
      <w:r>
        <w:rPr>
          <w:noProof/>
          <w:lang w:eastAsia="es-GT"/>
        </w:rPr>
        <w:lastRenderedPageBreak/>
        <w:drawing>
          <wp:anchor distT="0" distB="0" distL="114300" distR="114300" simplePos="0" relativeHeight="251732992" behindDoc="0" locked="0" layoutInCell="1" allowOverlap="1" wp14:anchorId="61974C65" wp14:editId="23E137EF">
            <wp:simplePos x="0" y="0"/>
            <wp:positionH relativeFrom="margin">
              <wp:posOffset>-800100</wp:posOffset>
            </wp:positionH>
            <wp:positionV relativeFrom="paragraph">
              <wp:posOffset>1069340</wp:posOffset>
            </wp:positionV>
            <wp:extent cx="7371715" cy="5795645"/>
            <wp:effectExtent l="6985" t="0" r="7620" b="7620"/>
            <wp:wrapThrough wrapText="bothSides">
              <wp:wrapPolygon edited="0">
                <wp:start x="20" y="21626"/>
                <wp:lineTo x="21567" y="21626"/>
                <wp:lineTo x="21567" y="43"/>
                <wp:lineTo x="20" y="43"/>
                <wp:lineTo x="20" y="21626"/>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4930" t="22549" r="26000" b="16565"/>
                    <a:stretch/>
                  </pic:blipFill>
                  <pic:spPr bwMode="auto">
                    <a:xfrm rot="5400000">
                      <a:off x="0" y="0"/>
                      <a:ext cx="7371715" cy="579564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6499">
        <w:rPr>
          <w:rFonts w:ascii="Arial" w:hAnsi="Arial" w:cs="Arial"/>
          <w:b/>
          <w:bCs/>
          <w:sz w:val="24"/>
          <w:szCs w:val="24"/>
          <w:lang w:val="es-ES_tradnl"/>
        </w:rPr>
        <w:t>Acuerdo Interno N</w:t>
      </w:r>
      <w:r w:rsidR="00FA1DFF">
        <w:rPr>
          <w:rFonts w:ascii="Arial" w:hAnsi="Arial" w:cs="Arial"/>
          <w:b/>
          <w:bCs/>
          <w:sz w:val="24"/>
          <w:szCs w:val="24"/>
          <w:lang w:val="es-ES_tradnl"/>
        </w:rPr>
        <w:t>o.</w:t>
      </w:r>
      <w:r w:rsidRPr="00A26499">
        <w:rPr>
          <w:rFonts w:ascii="Arial" w:hAnsi="Arial" w:cs="Arial"/>
          <w:b/>
          <w:bCs/>
          <w:sz w:val="24"/>
          <w:szCs w:val="24"/>
          <w:lang w:val="es-ES_tradnl"/>
        </w:rPr>
        <w:t xml:space="preserve"> 035-2020 </w:t>
      </w:r>
      <w:r>
        <w:rPr>
          <w:rFonts w:ascii="Arial" w:hAnsi="Arial" w:cs="Arial"/>
          <w:b/>
          <w:bCs/>
          <w:sz w:val="24"/>
          <w:szCs w:val="24"/>
          <w:lang w:val="es-ES_tradnl"/>
        </w:rPr>
        <w:t xml:space="preserve">de la </w:t>
      </w:r>
      <w:r w:rsidR="00331632">
        <w:rPr>
          <w:rFonts w:ascii="Arial" w:hAnsi="Arial" w:cs="Arial"/>
          <w:b/>
          <w:bCs/>
          <w:sz w:val="24"/>
          <w:szCs w:val="24"/>
          <w:lang w:val="es-ES_tradnl"/>
        </w:rPr>
        <w:t>Comisión</w:t>
      </w:r>
    </w:p>
    <w:p w14:paraId="7EBB6A6A" w14:textId="12C63C16" w:rsidR="00331632" w:rsidRDefault="00331632" w:rsidP="00E47362">
      <w:pPr>
        <w:rPr>
          <w:lang w:val="es-MX"/>
        </w:rPr>
      </w:pPr>
      <w:r>
        <w:rPr>
          <w:noProof/>
          <w:lang w:eastAsia="es-GT"/>
        </w:rPr>
        <w:lastRenderedPageBreak/>
        <w:drawing>
          <wp:anchor distT="0" distB="0" distL="114300" distR="114300" simplePos="0" relativeHeight="251739136" behindDoc="1" locked="0" layoutInCell="1" allowOverlap="1" wp14:anchorId="59FBE504" wp14:editId="18D2C089">
            <wp:simplePos x="0" y="0"/>
            <wp:positionH relativeFrom="margin">
              <wp:posOffset>-1003935</wp:posOffset>
            </wp:positionH>
            <wp:positionV relativeFrom="paragraph">
              <wp:posOffset>685165</wp:posOffset>
            </wp:positionV>
            <wp:extent cx="7530465" cy="6424295"/>
            <wp:effectExtent l="635" t="0" r="0" b="0"/>
            <wp:wrapTight wrapText="bothSides">
              <wp:wrapPolygon edited="0">
                <wp:start x="2" y="21602"/>
                <wp:lineTo x="21531" y="21602"/>
                <wp:lineTo x="21531" y="81"/>
                <wp:lineTo x="2" y="81"/>
                <wp:lineTo x="2" y="21602"/>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2715" t="17710" r="26281" b="8900"/>
                    <a:stretch/>
                  </pic:blipFill>
                  <pic:spPr bwMode="auto">
                    <a:xfrm rot="5400000">
                      <a:off x="0" y="0"/>
                      <a:ext cx="7530465" cy="6424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EE6DEC" w14:textId="29155CA3" w:rsidR="00331632" w:rsidRDefault="00331632" w:rsidP="00331632">
      <w:pPr>
        <w:autoSpaceDE w:val="0"/>
        <w:autoSpaceDN w:val="0"/>
        <w:adjustRightInd w:val="0"/>
        <w:spacing w:after="0" w:line="360" w:lineRule="auto"/>
        <w:rPr>
          <w:rFonts w:ascii="Arial" w:hAnsi="Arial" w:cs="Arial"/>
          <w:b/>
          <w:bCs/>
          <w:sz w:val="24"/>
          <w:szCs w:val="24"/>
          <w:lang w:val="es-ES_tradnl"/>
        </w:rPr>
      </w:pPr>
      <w:r w:rsidRPr="00A26499">
        <w:rPr>
          <w:rFonts w:ascii="Arial" w:hAnsi="Arial" w:cs="Arial"/>
          <w:b/>
          <w:bCs/>
          <w:sz w:val="24"/>
          <w:szCs w:val="24"/>
          <w:lang w:val="es-ES_tradnl"/>
        </w:rPr>
        <w:lastRenderedPageBreak/>
        <w:t>Acuerdo Interno No. 0</w:t>
      </w:r>
      <w:r>
        <w:rPr>
          <w:rFonts w:ascii="Arial" w:hAnsi="Arial" w:cs="Arial"/>
          <w:b/>
          <w:bCs/>
          <w:sz w:val="24"/>
          <w:szCs w:val="24"/>
          <w:lang w:val="es-ES_tradnl"/>
        </w:rPr>
        <w:t>47</w:t>
      </w:r>
      <w:r w:rsidRPr="00A26499">
        <w:rPr>
          <w:rFonts w:ascii="Arial" w:hAnsi="Arial" w:cs="Arial"/>
          <w:b/>
          <w:bCs/>
          <w:sz w:val="24"/>
          <w:szCs w:val="24"/>
          <w:lang w:val="es-ES_tradnl"/>
        </w:rPr>
        <w:t xml:space="preserve">-2020 </w:t>
      </w:r>
      <w:r>
        <w:rPr>
          <w:rFonts w:ascii="Arial" w:hAnsi="Arial" w:cs="Arial"/>
          <w:b/>
          <w:bCs/>
          <w:sz w:val="24"/>
          <w:szCs w:val="24"/>
          <w:lang w:val="es-ES_tradnl"/>
        </w:rPr>
        <w:t>de la Comisión</w:t>
      </w:r>
    </w:p>
    <w:p w14:paraId="772C2F03" w14:textId="419266E9" w:rsidR="00E47362" w:rsidRPr="00331632" w:rsidRDefault="00331632" w:rsidP="00331632">
      <w:pPr>
        <w:autoSpaceDE w:val="0"/>
        <w:autoSpaceDN w:val="0"/>
        <w:adjustRightInd w:val="0"/>
        <w:spacing w:after="0" w:line="360" w:lineRule="auto"/>
        <w:rPr>
          <w:rFonts w:ascii="Arial" w:hAnsi="Arial" w:cs="Arial"/>
          <w:b/>
          <w:bCs/>
          <w:sz w:val="24"/>
          <w:szCs w:val="24"/>
          <w:lang w:val="es-ES_tradnl"/>
        </w:rPr>
      </w:pPr>
      <w:r>
        <w:rPr>
          <w:noProof/>
        </w:rPr>
        <w:drawing>
          <wp:inline distT="0" distB="0" distL="0" distR="0" wp14:anchorId="62DBFD6E" wp14:editId="6FEF11FF">
            <wp:extent cx="5746750" cy="7327075"/>
            <wp:effectExtent l="0" t="0" r="635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497" t="16570" r="36943" b="5114"/>
                    <a:stretch/>
                  </pic:blipFill>
                  <pic:spPr bwMode="auto">
                    <a:xfrm>
                      <a:off x="0" y="0"/>
                      <a:ext cx="5781213" cy="7371016"/>
                    </a:xfrm>
                    <a:prstGeom prst="rect">
                      <a:avLst/>
                    </a:prstGeom>
                    <a:ln>
                      <a:noFill/>
                    </a:ln>
                    <a:extLst>
                      <a:ext uri="{53640926-AAD7-44D8-BBD7-CCE9431645EC}">
                        <a14:shadowObscured xmlns:a14="http://schemas.microsoft.com/office/drawing/2010/main"/>
                      </a:ext>
                    </a:extLst>
                  </pic:spPr>
                </pic:pic>
              </a:graphicData>
            </a:graphic>
          </wp:inline>
        </w:drawing>
      </w:r>
    </w:p>
    <w:sectPr w:rsidR="00E47362" w:rsidRPr="00331632" w:rsidSect="00003783">
      <w:footerReference w:type="default" r:id="rId18"/>
      <w:headerReference w:type="first" r:id="rId19"/>
      <w:footerReference w:type="first" r:id="rId20"/>
      <w:pgSz w:w="12240" w:h="15840" w:code="1"/>
      <w:pgMar w:top="1928" w:right="1701" w:bottom="1134" w:left="1701" w:header="709" w:footer="510" w:gutter="0"/>
      <w:pgNumType w:start="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76A440" w14:textId="77777777" w:rsidR="000E0C93" w:rsidRDefault="000E0C93" w:rsidP="00F248B1">
      <w:pPr>
        <w:spacing w:after="0" w:line="240" w:lineRule="auto"/>
      </w:pPr>
      <w:r>
        <w:separator/>
      </w:r>
    </w:p>
  </w:endnote>
  <w:endnote w:type="continuationSeparator" w:id="0">
    <w:p w14:paraId="41CD8E4D" w14:textId="77777777" w:rsidR="000E0C93" w:rsidRDefault="000E0C93" w:rsidP="00F24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66">
    <w:altName w:val="Yu Gothic"/>
    <w:charset w:val="80"/>
    <w:family w:val="auto"/>
    <w:pitch w:val="variable"/>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ED064" w14:textId="35A5F39E" w:rsidR="006E0F71" w:rsidRDefault="007F430C">
    <w:pPr>
      <w:pStyle w:val="Piedepgina"/>
      <w:jc w:val="right"/>
    </w:pPr>
    <w:r>
      <w:rPr>
        <w:noProof/>
      </w:rPr>
      <w:drawing>
        <wp:anchor distT="0" distB="0" distL="114300" distR="114300" simplePos="0" relativeHeight="251679744" behindDoc="1" locked="0" layoutInCell="1" allowOverlap="1" wp14:anchorId="3A7FB417" wp14:editId="12F73D60">
          <wp:simplePos x="0" y="0"/>
          <wp:positionH relativeFrom="page">
            <wp:posOffset>41910</wp:posOffset>
          </wp:positionH>
          <wp:positionV relativeFrom="paragraph">
            <wp:posOffset>-124460</wp:posOffset>
          </wp:positionV>
          <wp:extent cx="7701915" cy="619125"/>
          <wp:effectExtent l="0" t="0" r="0" b="9525"/>
          <wp:wrapNone/>
          <wp:docPr id="1"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avert-01.png"/>
                  <pic:cNvPicPr/>
                </pic:nvPicPr>
                <pic:blipFill rotWithShape="1">
                  <a:blip r:embed="rId1">
                    <a:extLst>
                      <a:ext uri="{28A0092B-C50C-407E-A947-70E740481C1C}">
                        <a14:useLocalDpi xmlns:a14="http://schemas.microsoft.com/office/drawing/2010/main" val="0"/>
                      </a:ext>
                    </a:extLst>
                  </a:blip>
                  <a:srcRect t="91164" b="2625"/>
                  <a:stretch/>
                </pic:blipFill>
                <pic:spPr bwMode="auto">
                  <a:xfrm>
                    <a:off x="0" y="0"/>
                    <a:ext cx="7701915" cy="61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DD7693" w14:textId="05DCF7A4" w:rsidR="006E0F71" w:rsidRDefault="007F430C" w:rsidP="007F430C">
    <w:pPr>
      <w:tabs>
        <w:tab w:val="left" w:pos="801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10079" w:type="dxa"/>
      <w:tblInd w:w="-7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16"/>
      <w:gridCol w:w="3657"/>
      <w:gridCol w:w="3506"/>
    </w:tblGrid>
    <w:tr w:rsidR="00F433C2" w14:paraId="49E2F395" w14:textId="77777777" w:rsidTr="00ED4461">
      <w:trPr>
        <w:trHeight w:val="233"/>
      </w:trPr>
      <w:tc>
        <w:tcPr>
          <w:tcW w:w="2916" w:type="dxa"/>
        </w:tcPr>
        <w:p w14:paraId="5764F910" w14:textId="77777777" w:rsidR="00F433C2" w:rsidRDefault="00F433C2" w:rsidP="00F433C2">
          <w:pPr>
            <w:jc w:val="center"/>
            <w:rPr>
              <w:b/>
            </w:rPr>
          </w:pPr>
          <w:r>
            <w:rPr>
              <w:b/>
            </w:rPr>
            <w:t>Oscar Ayala</w:t>
          </w:r>
        </w:p>
      </w:tc>
      <w:tc>
        <w:tcPr>
          <w:tcW w:w="3657" w:type="dxa"/>
        </w:tcPr>
        <w:p w14:paraId="57B3C8CE" w14:textId="77777777" w:rsidR="00F433C2" w:rsidRDefault="00F433C2" w:rsidP="00F433C2">
          <w:pPr>
            <w:jc w:val="center"/>
            <w:rPr>
              <w:b/>
            </w:rPr>
          </w:pPr>
          <w:r>
            <w:rPr>
              <w:b/>
            </w:rPr>
            <w:t>Lic. Erick Monzón</w:t>
          </w:r>
        </w:p>
      </w:tc>
      <w:tc>
        <w:tcPr>
          <w:tcW w:w="3506" w:type="dxa"/>
        </w:tcPr>
        <w:p w14:paraId="272B798E" w14:textId="77777777" w:rsidR="00F433C2" w:rsidRDefault="00F433C2" w:rsidP="00F433C2">
          <w:pPr>
            <w:jc w:val="center"/>
            <w:rPr>
              <w:b/>
            </w:rPr>
          </w:pPr>
          <w:r>
            <w:rPr>
              <w:b/>
            </w:rPr>
            <w:t xml:space="preserve">Ing. Enrique </w:t>
          </w:r>
          <w:proofErr w:type="spellStart"/>
          <w:r>
            <w:rPr>
              <w:b/>
            </w:rPr>
            <w:t>Cossich</w:t>
          </w:r>
          <w:proofErr w:type="spellEnd"/>
        </w:p>
      </w:tc>
    </w:tr>
    <w:tr w:rsidR="00F433C2" w14:paraId="02B8461B" w14:textId="77777777" w:rsidTr="00ED4461">
      <w:trPr>
        <w:trHeight w:val="248"/>
      </w:trPr>
      <w:tc>
        <w:tcPr>
          <w:tcW w:w="2916" w:type="dxa"/>
        </w:tcPr>
        <w:p w14:paraId="22A78168" w14:textId="77777777" w:rsidR="00F433C2" w:rsidRDefault="00F433C2" w:rsidP="00F433C2">
          <w:pPr>
            <w:jc w:val="center"/>
            <w:rPr>
              <w:b/>
            </w:rPr>
          </w:pPr>
          <w:r>
            <w:rPr>
              <w:b/>
            </w:rPr>
            <w:t>Realizado</w:t>
          </w:r>
        </w:p>
      </w:tc>
      <w:tc>
        <w:tcPr>
          <w:tcW w:w="3657" w:type="dxa"/>
        </w:tcPr>
        <w:p w14:paraId="0F1C4A4D" w14:textId="77777777" w:rsidR="00F433C2" w:rsidRDefault="00F433C2" w:rsidP="00F433C2">
          <w:pPr>
            <w:jc w:val="center"/>
            <w:rPr>
              <w:b/>
            </w:rPr>
          </w:pPr>
          <w:r>
            <w:rPr>
              <w:b/>
            </w:rPr>
            <w:t>Revisado</w:t>
          </w:r>
        </w:p>
      </w:tc>
      <w:tc>
        <w:tcPr>
          <w:tcW w:w="3506" w:type="dxa"/>
        </w:tcPr>
        <w:p w14:paraId="4B5B2571" w14:textId="77777777" w:rsidR="00F433C2" w:rsidRDefault="00F433C2" w:rsidP="00F433C2">
          <w:pPr>
            <w:jc w:val="center"/>
            <w:rPr>
              <w:b/>
            </w:rPr>
          </w:pPr>
          <w:r>
            <w:rPr>
              <w:b/>
            </w:rPr>
            <w:t>Autorizado</w:t>
          </w:r>
        </w:p>
      </w:tc>
    </w:tr>
  </w:tbl>
  <w:p w14:paraId="12327F00" w14:textId="27881D4C" w:rsidR="00F433C2" w:rsidRDefault="00F433C2">
    <w:pPr>
      <w:pStyle w:val="Piedepgina"/>
      <w:jc w:val="center"/>
      <w:rPr>
        <w:caps/>
        <w:color w:val="5B9BD5" w:themeColor="accent1"/>
      </w:rPr>
    </w:pPr>
    <w:r>
      <w:rPr>
        <w:caps/>
        <w:color w:val="5B9BD5" w:themeColor="accent1"/>
      </w:rPr>
      <w:t xml:space="preserve">                                                                                                  </w:t>
    </w:r>
  </w:p>
  <w:p w14:paraId="41A0A958" w14:textId="77777777" w:rsidR="00BB724F" w:rsidRDefault="00BB724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842A1" w14:textId="357A86F0" w:rsidR="006E0F71" w:rsidRPr="00C33E99" w:rsidRDefault="00E17D74">
    <w:pPr>
      <w:pStyle w:val="Piedepgina"/>
      <w:jc w:val="right"/>
      <w:rPr>
        <w:rFonts w:ascii="Arial" w:hAnsi="Arial" w:cs="Arial"/>
        <w:sz w:val="24"/>
      </w:rPr>
    </w:pPr>
    <w:r>
      <w:rPr>
        <w:noProof/>
      </w:rPr>
      <w:drawing>
        <wp:anchor distT="0" distB="0" distL="114300" distR="114300" simplePos="0" relativeHeight="251683840" behindDoc="1" locked="0" layoutInCell="1" allowOverlap="1" wp14:anchorId="4155422F" wp14:editId="623ED2EA">
          <wp:simplePos x="0" y="0"/>
          <wp:positionH relativeFrom="page">
            <wp:posOffset>41910</wp:posOffset>
          </wp:positionH>
          <wp:positionV relativeFrom="paragraph">
            <wp:posOffset>41910</wp:posOffset>
          </wp:positionV>
          <wp:extent cx="7701915" cy="619125"/>
          <wp:effectExtent l="0" t="0" r="0" b="9525"/>
          <wp:wrapNone/>
          <wp:docPr id="21" name="Imagen 2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avert-01.png"/>
                  <pic:cNvPicPr/>
                </pic:nvPicPr>
                <pic:blipFill rotWithShape="1">
                  <a:blip r:embed="rId1">
                    <a:extLst>
                      <a:ext uri="{28A0092B-C50C-407E-A947-70E740481C1C}">
                        <a14:useLocalDpi xmlns:a14="http://schemas.microsoft.com/office/drawing/2010/main" val="0"/>
                      </a:ext>
                    </a:extLst>
                  </a:blip>
                  <a:srcRect t="91164" b="2625"/>
                  <a:stretch/>
                </pic:blipFill>
                <pic:spPr bwMode="auto">
                  <a:xfrm>
                    <a:off x="0" y="0"/>
                    <a:ext cx="7701915" cy="61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40E304" w14:textId="35D48837" w:rsidR="006E0F71" w:rsidRDefault="006E0F7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2612C" w14:textId="0A120E9F" w:rsidR="006E0F71" w:rsidRPr="005F15F3" w:rsidRDefault="00E17D74" w:rsidP="005F15F3">
    <w:pPr>
      <w:pStyle w:val="Piedepgina"/>
      <w:jc w:val="right"/>
      <w:rPr>
        <w:rFonts w:ascii="Arial" w:hAnsi="Arial" w:cs="Arial"/>
        <w:sz w:val="24"/>
      </w:rPr>
    </w:pPr>
    <w:r>
      <w:rPr>
        <w:noProof/>
      </w:rPr>
      <w:drawing>
        <wp:anchor distT="0" distB="0" distL="114300" distR="114300" simplePos="0" relativeHeight="251681792" behindDoc="1" locked="0" layoutInCell="1" allowOverlap="1" wp14:anchorId="71C7931F" wp14:editId="0FC69D39">
          <wp:simplePos x="0" y="0"/>
          <wp:positionH relativeFrom="page">
            <wp:align>right</wp:align>
          </wp:positionH>
          <wp:positionV relativeFrom="paragraph">
            <wp:posOffset>-276225</wp:posOffset>
          </wp:positionV>
          <wp:extent cx="7701915" cy="619125"/>
          <wp:effectExtent l="0" t="0" r="0" b="9525"/>
          <wp:wrapNone/>
          <wp:docPr id="23" name="Imagen 23"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avert-01.png"/>
                  <pic:cNvPicPr/>
                </pic:nvPicPr>
                <pic:blipFill rotWithShape="1">
                  <a:blip r:embed="rId1">
                    <a:extLst>
                      <a:ext uri="{28A0092B-C50C-407E-A947-70E740481C1C}">
                        <a14:useLocalDpi xmlns:a14="http://schemas.microsoft.com/office/drawing/2010/main" val="0"/>
                      </a:ext>
                    </a:extLst>
                  </a:blip>
                  <a:srcRect t="91164" b="2625"/>
                  <a:stretch/>
                </pic:blipFill>
                <pic:spPr bwMode="auto">
                  <a:xfrm>
                    <a:off x="0" y="0"/>
                    <a:ext cx="7701915" cy="61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E642A5" w14:textId="77777777" w:rsidR="000E0C93" w:rsidRDefault="000E0C93" w:rsidP="00F248B1">
      <w:pPr>
        <w:spacing w:after="0" w:line="240" w:lineRule="auto"/>
      </w:pPr>
      <w:r>
        <w:separator/>
      </w:r>
    </w:p>
  </w:footnote>
  <w:footnote w:type="continuationSeparator" w:id="0">
    <w:p w14:paraId="77B17FA6" w14:textId="77777777" w:rsidR="000E0C93" w:rsidRDefault="000E0C93" w:rsidP="00F248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00" w:type="dxa"/>
      <w:tblInd w:w="-7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3970"/>
      <w:gridCol w:w="3543"/>
      <w:gridCol w:w="801"/>
      <w:gridCol w:w="1486"/>
    </w:tblGrid>
    <w:tr w:rsidR="00A000A1" w:rsidRPr="00092C58" w14:paraId="215EC6A7" w14:textId="77777777" w:rsidTr="00ED4461">
      <w:trPr>
        <w:trHeight w:val="409"/>
      </w:trPr>
      <w:tc>
        <w:tcPr>
          <w:tcW w:w="3970" w:type="dxa"/>
          <w:vMerge w:val="restart"/>
        </w:tcPr>
        <w:p w14:paraId="0F5D6607" w14:textId="77777777" w:rsidR="00A000A1" w:rsidRPr="00704E50" w:rsidRDefault="00A000A1" w:rsidP="00A000A1">
          <w:r>
            <w:rPr>
              <w:noProof/>
            </w:rPr>
            <w:drawing>
              <wp:anchor distT="0" distB="0" distL="114300" distR="114300" simplePos="0" relativeHeight="251675648" behindDoc="1" locked="0" layoutInCell="1" allowOverlap="1" wp14:anchorId="22C4EF55" wp14:editId="537281AF">
                <wp:simplePos x="0" y="0"/>
                <wp:positionH relativeFrom="column">
                  <wp:posOffset>-45720</wp:posOffset>
                </wp:positionH>
                <wp:positionV relativeFrom="paragraph">
                  <wp:posOffset>36195</wp:posOffset>
                </wp:positionV>
                <wp:extent cx="2438400" cy="866775"/>
                <wp:effectExtent l="0" t="0" r="0"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0685" r="53836" b="41644"/>
                        <a:stretch/>
                      </pic:blipFill>
                      <pic:spPr bwMode="auto">
                        <a:xfrm>
                          <a:off x="0" y="0"/>
                          <a:ext cx="2438400"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43" w:type="dxa"/>
          <w:vMerge w:val="restart"/>
        </w:tcPr>
        <w:p w14:paraId="0D1FDFA1" w14:textId="77777777" w:rsidR="00A000A1" w:rsidRDefault="00A000A1" w:rsidP="00A000A1">
          <w:pPr>
            <w:jc w:val="center"/>
            <w:rPr>
              <w:b/>
              <w:szCs w:val="24"/>
            </w:rPr>
          </w:pPr>
        </w:p>
        <w:p w14:paraId="1AD2E919" w14:textId="77777777" w:rsidR="00A000A1" w:rsidRPr="00092C58" w:rsidRDefault="00A000A1" w:rsidP="00A000A1">
          <w:pPr>
            <w:jc w:val="center"/>
            <w:rPr>
              <w:b/>
              <w:sz w:val="20"/>
              <w:szCs w:val="20"/>
            </w:rPr>
          </w:pPr>
          <w:r w:rsidRPr="00092C58">
            <w:rPr>
              <w:b/>
              <w:sz w:val="20"/>
              <w:szCs w:val="20"/>
            </w:rPr>
            <w:t xml:space="preserve">MANUAL </w:t>
          </w:r>
          <w:r>
            <w:rPr>
              <w:b/>
              <w:sz w:val="20"/>
              <w:szCs w:val="20"/>
            </w:rPr>
            <w:t>ORGANIZACIÓN Y FUNCIONES</w:t>
          </w:r>
        </w:p>
        <w:p w14:paraId="2845341B" w14:textId="206FFA86" w:rsidR="00A000A1" w:rsidRPr="00704E50" w:rsidRDefault="00464399" w:rsidP="00A000A1">
          <w:pPr>
            <w:jc w:val="center"/>
            <w:rPr>
              <w:b/>
              <w:sz w:val="32"/>
              <w:szCs w:val="32"/>
            </w:rPr>
          </w:pPr>
          <w:bookmarkStart w:id="0" w:name="_Hlk62550936"/>
          <w:r>
            <w:rPr>
              <w:b/>
              <w:sz w:val="20"/>
              <w:szCs w:val="20"/>
            </w:rPr>
            <w:t>DIRECCIÓN DE RECURSOS HUMANOS</w:t>
          </w:r>
          <w:bookmarkEnd w:id="0"/>
        </w:p>
      </w:tc>
      <w:tc>
        <w:tcPr>
          <w:tcW w:w="801" w:type="dxa"/>
          <w:vAlign w:val="center"/>
        </w:tcPr>
        <w:p w14:paraId="01ECC95A" w14:textId="77777777" w:rsidR="00A000A1" w:rsidRPr="00092C58" w:rsidRDefault="00A000A1" w:rsidP="00A000A1">
          <w:pPr>
            <w:jc w:val="center"/>
            <w:rPr>
              <w:sz w:val="20"/>
              <w:szCs w:val="20"/>
            </w:rPr>
          </w:pPr>
          <w:r w:rsidRPr="00092C58">
            <w:rPr>
              <w:sz w:val="20"/>
              <w:szCs w:val="20"/>
            </w:rPr>
            <w:t>Versión</w:t>
          </w:r>
        </w:p>
      </w:tc>
      <w:tc>
        <w:tcPr>
          <w:tcW w:w="1486" w:type="dxa"/>
          <w:vAlign w:val="center"/>
        </w:tcPr>
        <w:p w14:paraId="73F5377E" w14:textId="77777777" w:rsidR="00A000A1" w:rsidRPr="00092C58" w:rsidRDefault="00A000A1" w:rsidP="00A000A1">
          <w:pPr>
            <w:jc w:val="center"/>
            <w:rPr>
              <w:sz w:val="20"/>
              <w:szCs w:val="20"/>
            </w:rPr>
          </w:pPr>
          <w:r w:rsidRPr="00092C58">
            <w:rPr>
              <w:sz w:val="20"/>
              <w:szCs w:val="20"/>
            </w:rPr>
            <w:t>(1)</w:t>
          </w:r>
        </w:p>
      </w:tc>
    </w:tr>
    <w:tr w:rsidR="00A000A1" w:rsidRPr="00092C58" w14:paraId="443D647C" w14:textId="77777777" w:rsidTr="00ED4461">
      <w:trPr>
        <w:trHeight w:val="427"/>
      </w:trPr>
      <w:tc>
        <w:tcPr>
          <w:tcW w:w="3970" w:type="dxa"/>
          <w:vMerge/>
        </w:tcPr>
        <w:p w14:paraId="4BF7B209" w14:textId="77777777" w:rsidR="00A000A1" w:rsidRDefault="00A000A1" w:rsidP="00A000A1">
          <w:pPr>
            <w:rPr>
              <w:noProof/>
            </w:rPr>
          </w:pPr>
        </w:p>
      </w:tc>
      <w:tc>
        <w:tcPr>
          <w:tcW w:w="3543" w:type="dxa"/>
          <w:vMerge/>
        </w:tcPr>
        <w:p w14:paraId="7875D40A" w14:textId="77777777" w:rsidR="00A000A1" w:rsidRDefault="00A000A1" w:rsidP="00A000A1">
          <w:pPr>
            <w:jc w:val="center"/>
            <w:rPr>
              <w:b/>
              <w:szCs w:val="24"/>
            </w:rPr>
          </w:pPr>
        </w:p>
      </w:tc>
      <w:tc>
        <w:tcPr>
          <w:tcW w:w="801" w:type="dxa"/>
          <w:vAlign w:val="center"/>
        </w:tcPr>
        <w:p w14:paraId="5B547C7E" w14:textId="77777777" w:rsidR="00A000A1" w:rsidRPr="00092C58" w:rsidRDefault="00A000A1" w:rsidP="00A000A1">
          <w:pPr>
            <w:jc w:val="center"/>
            <w:rPr>
              <w:sz w:val="20"/>
              <w:szCs w:val="20"/>
            </w:rPr>
          </w:pPr>
          <w:r w:rsidRPr="00092C58">
            <w:rPr>
              <w:sz w:val="20"/>
              <w:szCs w:val="20"/>
            </w:rPr>
            <w:t>Código</w:t>
          </w:r>
        </w:p>
      </w:tc>
      <w:tc>
        <w:tcPr>
          <w:tcW w:w="1486" w:type="dxa"/>
          <w:vAlign w:val="center"/>
        </w:tcPr>
        <w:p w14:paraId="5338C729" w14:textId="639F8499" w:rsidR="00A000A1" w:rsidRPr="00092C58" w:rsidRDefault="00A000A1" w:rsidP="00A000A1">
          <w:pPr>
            <w:jc w:val="center"/>
            <w:rPr>
              <w:sz w:val="20"/>
              <w:szCs w:val="20"/>
            </w:rPr>
          </w:pPr>
          <w:r>
            <w:rPr>
              <w:sz w:val="20"/>
              <w:szCs w:val="20"/>
            </w:rPr>
            <w:t>GAE-</w:t>
          </w:r>
          <w:r w:rsidR="00464399">
            <w:rPr>
              <w:sz w:val="20"/>
              <w:szCs w:val="20"/>
            </w:rPr>
            <w:t>RRHH</w:t>
          </w:r>
          <w:r>
            <w:rPr>
              <w:sz w:val="20"/>
              <w:szCs w:val="20"/>
            </w:rPr>
            <w:t>-</w:t>
          </w:r>
          <w:r w:rsidRPr="00092C58">
            <w:rPr>
              <w:sz w:val="20"/>
              <w:szCs w:val="20"/>
            </w:rPr>
            <w:t>0</w:t>
          </w:r>
          <w:r>
            <w:rPr>
              <w:sz w:val="20"/>
              <w:szCs w:val="20"/>
            </w:rPr>
            <w:t>1</w:t>
          </w:r>
        </w:p>
      </w:tc>
    </w:tr>
    <w:tr w:rsidR="00A000A1" w:rsidRPr="00092C58" w14:paraId="60150DF2" w14:textId="77777777" w:rsidTr="00ED4461">
      <w:trPr>
        <w:trHeight w:val="566"/>
      </w:trPr>
      <w:tc>
        <w:tcPr>
          <w:tcW w:w="3970" w:type="dxa"/>
          <w:vMerge/>
        </w:tcPr>
        <w:p w14:paraId="0244B4CE" w14:textId="77777777" w:rsidR="00A000A1" w:rsidRPr="00695092" w:rsidRDefault="00A000A1" w:rsidP="00A000A1">
          <w:pPr>
            <w:jc w:val="center"/>
            <w:rPr>
              <w:b/>
              <w:sz w:val="26"/>
              <w:szCs w:val="26"/>
            </w:rPr>
          </w:pPr>
        </w:p>
      </w:tc>
      <w:tc>
        <w:tcPr>
          <w:tcW w:w="3543" w:type="dxa"/>
          <w:vMerge/>
        </w:tcPr>
        <w:p w14:paraId="20D8E874" w14:textId="77777777" w:rsidR="00A000A1" w:rsidRPr="00695092" w:rsidRDefault="00A000A1" w:rsidP="00A000A1">
          <w:pPr>
            <w:jc w:val="center"/>
            <w:rPr>
              <w:b/>
              <w:sz w:val="26"/>
              <w:szCs w:val="26"/>
            </w:rPr>
          </w:pPr>
        </w:p>
      </w:tc>
      <w:tc>
        <w:tcPr>
          <w:tcW w:w="801" w:type="dxa"/>
          <w:vAlign w:val="center"/>
        </w:tcPr>
        <w:p w14:paraId="3C5A64AA" w14:textId="77777777" w:rsidR="00A000A1" w:rsidRPr="00092C58" w:rsidRDefault="00A000A1" w:rsidP="00A000A1">
          <w:pPr>
            <w:jc w:val="center"/>
            <w:rPr>
              <w:sz w:val="20"/>
              <w:szCs w:val="20"/>
            </w:rPr>
          </w:pPr>
          <w:r w:rsidRPr="00092C58">
            <w:rPr>
              <w:sz w:val="20"/>
              <w:szCs w:val="20"/>
            </w:rPr>
            <w:t>Página</w:t>
          </w:r>
        </w:p>
      </w:tc>
      <w:tc>
        <w:tcPr>
          <w:tcW w:w="1486" w:type="dxa"/>
          <w:vAlign w:val="center"/>
        </w:tcPr>
        <w:p w14:paraId="72D492EA" w14:textId="14762BF8" w:rsidR="00A000A1" w:rsidRPr="00092C58" w:rsidRDefault="00A000A1" w:rsidP="00A000A1">
          <w:pPr>
            <w:pStyle w:val="Encabezado"/>
            <w:jc w:val="center"/>
            <w:rPr>
              <w:sz w:val="20"/>
              <w:szCs w:val="20"/>
            </w:rPr>
          </w:pPr>
          <w:r w:rsidRPr="00B55946">
            <w:rPr>
              <w:sz w:val="20"/>
              <w:szCs w:val="20"/>
            </w:rPr>
            <w:t xml:space="preserve">Página </w:t>
          </w:r>
          <w:r w:rsidR="00D4316B" w:rsidRPr="00E17D74">
            <w:rPr>
              <w:b/>
              <w:bCs/>
              <w:sz w:val="20"/>
              <w:szCs w:val="20"/>
            </w:rPr>
            <w:fldChar w:fldCharType="begin"/>
          </w:r>
          <w:r w:rsidR="00D4316B" w:rsidRPr="00E17D74">
            <w:rPr>
              <w:b/>
              <w:bCs/>
              <w:sz w:val="20"/>
              <w:szCs w:val="20"/>
            </w:rPr>
            <w:instrText>PAGE   \* MERGEFORMAT</w:instrText>
          </w:r>
          <w:r w:rsidR="00D4316B" w:rsidRPr="00E17D74">
            <w:rPr>
              <w:b/>
              <w:bCs/>
              <w:sz w:val="20"/>
              <w:szCs w:val="20"/>
            </w:rPr>
            <w:fldChar w:fldCharType="separate"/>
          </w:r>
          <w:r w:rsidR="00D4316B" w:rsidRPr="00E17D74">
            <w:rPr>
              <w:b/>
              <w:bCs/>
              <w:sz w:val="20"/>
              <w:szCs w:val="20"/>
              <w:lang w:val="es-ES"/>
            </w:rPr>
            <w:t>1</w:t>
          </w:r>
          <w:r w:rsidR="00D4316B" w:rsidRPr="00E17D74">
            <w:rPr>
              <w:b/>
              <w:bCs/>
              <w:sz w:val="20"/>
              <w:szCs w:val="20"/>
            </w:rPr>
            <w:fldChar w:fldCharType="end"/>
          </w:r>
          <w:r w:rsidRPr="00B55946">
            <w:rPr>
              <w:sz w:val="20"/>
              <w:szCs w:val="20"/>
            </w:rPr>
            <w:t xml:space="preserve"> de </w:t>
          </w:r>
          <w:r w:rsidRPr="00B55946">
            <w:rPr>
              <w:b/>
              <w:bCs/>
              <w:sz w:val="20"/>
              <w:szCs w:val="20"/>
            </w:rPr>
            <w:fldChar w:fldCharType="begin"/>
          </w:r>
          <w:r w:rsidRPr="00B55946">
            <w:rPr>
              <w:b/>
              <w:bCs/>
              <w:sz w:val="20"/>
              <w:szCs w:val="20"/>
            </w:rPr>
            <w:instrText>NUMPAGES  \* Arabic  \* MERGEFORMAT</w:instrText>
          </w:r>
          <w:r w:rsidRPr="00B55946">
            <w:rPr>
              <w:b/>
              <w:bCs/>
              <w:sz w:val="20"/>
              <w:szCs w:val="20"/>
            </w:rPr>
            <w:fldChar w:fldCharType="separate"/>
          </w:r>
          <w:r>
            <w:rPr>
              <w:b/>
              <w:bCs/>
              <w:noProof/>
              <w:sz w:val="20"/>
              <w:szCs w:val="20"/>
            </w:rPr>
            <w:t>3</w:t>
          </w:r>
          <w:r w:rsidRPr="00B55946">
            <w:rPr>
              <w:b/>
              <w:bCs/>
              <w:sz w:val="20"/>
              <w:szCs w:val="20"/>
            </w:rPr>
            <w:fldChar w:fldCharType="end"/>
          </w:r>
        </w:p>
      </w:tc>
    </w:tr>
  </w:tbl>
  <w:p w14:paraId="70F65331" w14:textId="4F57A54E" w:rsidR="006E0F71" w:rsidRPr="00A000A1" w:rsidRDefault="006E0F71" w:rsidP="00A000A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00" w:type="dxa"/>
      <w:tblInd w:w="-7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3970"/>
      <w:gridCol w:w="3543"/>
      <w:gridCol w:w="801"/>
      <w:gridCol w:w="1486"/>
    </w:tblGrid>
    <w:tr w:rsidR="00BB724F" w:rsidRPr="00092C58" w14:paraId="73D4E894" w14:textId="77777777" w:rsidTr="00ED4461">
      <w:trPr>
        <w:trHeight w:val="409"/>
      </w:trPr>
      <w:tc>
        <w:tcPr>
          <w:tcW w:w="3970" w:type="dxa"/>
          <w:vMerge w:val="restart"/>
        </w:tcPr>
        <w:p w14:paraId="67A73AC6" w14:textId="77777777" w:rsidR="00BB724F" w:rsidRPr="00704E50" w:rsidRDefault="00BB724F" w:rsidP="00BB724F">
          <w:r>
            <w:rPr>
              <w:noProof/>
            </w:rPr>
            <w:drawing>
              <wp:anchor distT="0" distB="0" distL="114300" distR="114300" simplePos="0" relativeHeight="251673600" behindDoc="1" locked="0" layoutInCell="1" allowOverlap="1" wp14:anchorId="12DAC079" wp14:editId="65CF0143">
                <wp:simplePos x="0" y="0"/>
                <wp:positionH relativeFrom="column">
                  <wp:posOffset>-17145</wp:posOffset>
                </wp:positionH>
                <wp:positionV relativeFrom="paragraph">
                  <wp:posOffset>7177</wp:posOffset>
                </wp:positionV>
                <wp:extent cx="2438400" cy="866775"/>
                <wp:effectExtent l="0" t="0" r="0"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0685" r="53836" b="41644"/>
                        <a:stretch/>
                      </pic:blipFill>
                      <pic:spPr bwMode="auto">
                        <a:xfrm>
                          <a:off x="0" y="0"/>
                          <a:ext cx="2438400"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43" w:type="dxa"/>
          <w:vMerge w:val="restart"/>
        </w:tcPr>
        <w:p w14:paraId="1586ADF3" w14:textId="77777777" w:rsidR="00BB724F" w:rsidRDefault="00BB724F" w:rsidP="00BB724F">
          <w:pPr>
            <w:jc w:val="center"/>
            <w:rPr>
              <w:b/>
              <w:szCs w:val="24"/>
            </w:rPr>
          </w:pPr>
        </w:p>
        <w:p w14:paraId="6ACC0BF5" w14:textId="77777777" w:rsidR="00BB724F" w:rsidRPr="00092C58" w:rsidRDefault="00BB724F" w:rsidP="00BB724F">
          <w:pPr>
            <w:jc w:val="center"/>
            <w:rPr>
              <w:b/>
              <w:sz w:val="20"/>
              <w:szCs w:val="20"/>
            </w:rPr>
          </w:pPr>
          <w:r w:rsidRPr="00092C58">
            <w:rPr>
              <w:b/>
              <w:sz w:val="20"/>
              <w:szCs w:val="20"/>
            </w:rPr>
            <w:t xml:space="preserve">MANUAL </w:t>
          </w:r>
          <w:r>
            <w:rPr>
              <w:b/>
              <w:sz w:val="20"/>
              <w:szCs w:val="20"/>
            </w:rPr>
            <w:t>ORGANIZACIÓN Y FUNCIONES</w:t>
          </w:r>
        </w:p>
        <w:p w14:paraId="30F39730" w14:textId="77777777" w:rsidR="00BB724F" w:rsidRPr="00704E50" w:rsidRDefault="00BB724F" w:rsidP="00BB724F">
          <w:pPr>
            <w:jc w:val="center"/>
            <w:rPr>
              <w:b/>
              <w:sz w:val="32"/>
              <w:szCs w:val="32"/>
            </w:rPr>
          </w:pPr>
          <w:r>
            <w:rPr>
              <w:b/>
              <w:sz w:val="20"/>
              <w:szCs w:val="20"/>
            </w:rPr>
            <w:t>UNIDAD DE PLANIFICACIÓN Y SEGUIMIENTO</w:t>
          </w:r>
        </w:p>
      </w:tc>
      <w:tc>
        <w:tcPr>
          <w:tcW w:w="801" w:type="dxa"/>
          <w:vAlign w:val="center"/>
        </w:tcPr>
        <w:p w14:paraId="0BFBD68C" w14:textId="77777777" w:rsidR="00BB724F" w:rsidRPr="00092C58" w:rsidRDefault="00BB724F" w:rsidP="00BB724F">
          <w:pPr>
            <w:jc w:val="center"/>
            <w:rPr>
              <w:sz w:val="20"/>
              <w:szCs w:val="20"/>
            </w:rPr>
          </w:pPr>
          <w:r w:rsidRPr="00092C58">
            <w:rPr>
              <w:sz w:val="20"/>
              <w:szCs w:val="20"/>
            </w:rPr>
            <w:t>Versión</w:t>
          </w:r>
        </w:p>
      </w:tc>
      <w:tc>
        <w:tcPr>
          <w:tcW w:w="1486" w:type="dxa"/>
          <w:vAlign w:val="center"/>
        </w:tcPr>
        <w:p w14:paraId="57625E9F" w14:textId="77777777" w:rsidR="00BB724F" w:rsidRPr="00092C58" w:rsidRDefault="00BB724F" w:rsidP="00BB724F">
          <w:pPr>
            <w:jc w:val="center"/>
            <w:rPr>
              <w:sz w:val="20"/>
              <w:szCs w:val="20"/>
            </w:rPr>
          </w:pPr>
          <w:r w:rsidRPr="00092C58">
            <w:rPr>
              <w:sz w:val="20"/>
              <w:szCs w:val="20"/>
            </w:rPr>
            <w:t>(1)</w:t>
          </w:r>
        </w:p>
      </w:tc>
    </w:tr>
    <w:tr w:rsidR="00BB724F" w:rsidRPr="00092C58" w14:paraId="07E6C0CA" w14:textId="77777777" w:rsidTr="00ED4461">
      <w:trPr>
        <w:trHeight w:val="427"/>
      </w:trPr>
      <w:tc>
        <w:tcPr>
          <w:tcW w:w="3970" w:type="dxa"/>
          <w:vMerge/>
        </w:tcPr>
        <w:p w14:paraId="49EB6868" w14:textId="77777777" w:rsidR="00BB724F" w:rsidRDefault="00BB724F" w:rsidP="00BB724F">
          <w:pPr>
            <w:rPr>
              <w:noProof/>
            </w:rPr>
          </w:pPr>
        </w:p>
      </w:tc>
      <w:tc>
        <w:tcPr>
          <w:tcW w:w="3543" w:type="dxa"/>
          <w:vMerge/>
        </w:tcPr>
        <w:p w14:paraId="67113452" w14:textId="77777777" w:rsidR="00BB724F" w:rsidRDefault="00BB724F" w:rsidP="00BB724F">
          <w:pPr>
            <w:jc w:val="center"/>
            <w:rPr>
              <w:b/>
              <w:szCs w:val="24"/>
            </w:rPr>
          </w:pPr>
        </w:p>
      </w:tc>
      <w:tc>
        <w:tcPr>
          <w:tcW w:w="801" w:type="dxa"/>
          <w:vAlign w:val="center"/>
        </w:tcPr>
        <w:p w14:paraId="1A112620" w14:textId="77777777" w:rsidR="00BB724F" w:rsidRPr="00092C58" w:rsidRDefault="00BB724F" w:rsidP="00BB724F">
          <w:pPr>
            <w:jc w:val="center"/>
            <w:rPr>
              <w:sz w:val="20"/>
              <w:szCs w:val="20"/>
            </w:rPr>
          </w:pPr>
          <w:r w:rsidRPr="00092C58">
            <w:rPr>
              <w:sz w:val="20"/>
              <w:szCs w:val="20"/>
            </w:rPr>
            <w:t>Código</w:t>
          </w:r>
        </w:p>
      </w:tc>
      <w:tc>
        <w:tcPr>
          <w:tcW w:w="1486" w:type="dxa"/>
          <w:vAlign w:val="center"/>
        </w:tcPr>
        <w:p w14:paraId="1EF06887" w14:textId="77777777" w:rsidR="00BB724F" w:rsidRPr="00092C58" w:rsidRDefault="00BB724F" w:rsidP="00BB724F">
          <w:pPr>
            <w:jc w:val="center"/>
            <w:rPr>
              <w:sz w:val="20"/>
              <w:szCs w:val="20"/>
            </w:rPr>
          </w:pPr>
          <w:r>
            <w:rPr>
              <w:sz w:val="20"/>
              <w:szCs w:val="20"/>
            </w:rPr>
            <w:t>GAE-UPS-</w:t>
          </w:r>
          <w:r w:rsidRPr="00092C58">
            <w:rPr>
              <w:sz w:val="20"/>
              <w:szCs w:val="20"/>
            </w:rPr>
            <w:t>0</w:t>
          </w:r>
          <w:r>
            <w:rPr>
              <w:sz w:val="20"/>
              <w:szCs w:val="20"/>
            </w:rPr>
            <w:t>1</w:t>
          </w:r>
        </w:p>
      </w:tc>
    </w:tr>
    <w:tr w:rsidR="00BB724F" w:rsidRPr="00092C58" w14:paraId="2E1C6851" w14:textId="77777777" w:rsidTr="00ED4461">
      <w:trPr>
        <w:trHeight w:val="566"/>
      </w:trPr>
      <w:tc>
        <w:tcPr>
          <w:tcW w:w="3970" w:type="dxa"/>
          <w:vMerge/>
        </w:tcPr>
        <w:p w14:paraId="3A7EAC45" w14:textId="77777777" w:rsidR="00BB724F" w:rsidRPr="00695092" w:rsidRDefault="00BB724F" w:rsidP="00BB724F">
          <w:pPr>
            <w:jc w:val="center"/>
            <w:rPr>
              <w:b/>
              <w:sz w:val="26"/>
              <w:szCs w:val="26"/>
            </w:rPr>
          </w:pPr>
        </w:p>
      </w:tc>
      <w:tc>
        <w:tcPr>
          <w:tcW w:w="3543" w:type="dxa"/>
          <w:vMerge/>
        </w:tcPr>
        <w:p w14:paraId="28A3B752" w14:textId="77777777" w:rsidR="00BB724F" w:rsidRPr="00695092" w:rsidRDefault="00BB724F" w:rsidP="00BB724F">
          <w:pPr>
            <w:jc w:val="center"/>
            <w:rPr>
              <w:b/>
              <w:sz w:val="26"/>
              <w:szCs w:val="26"/>
            </w:rPr>
          </w:pPr>
        </w:p>
      </w:tc>
      <w:tc>
        <w:tcPr>
          <w:tcW w:w="801" w:type="dxa"/>
          <w:vAlign w:val="center"/>
        </w:tcPr>
        <w:p w14:paraId="2BBC9FFA" w14:textId="77777777" w:rsidR="00BB724F" w:rsidRPr="00092C58" w:rsidRDefault="00BB724F" w:rsidP="00BB724F">
          <w:pPr>
            <w:jc w:val="center"/>
            <w:rPr>
              <w:sz w:val="20"/>
              <w:szCs w:val="20"/>
            </w:rPr>
          </w:pPr>
          <w:r w:rsidRPr="00092C58">
            <w:rPr>
              <w:sz w:val="20"/>
              <w:szCs w:val="20"/>
            </w:rPr>
            <w:t>Página</w:t>
          </w:r>
        </w:p>
      </w:tc>
      <w:tc>
        <w:tcPr>
          <w:tcW w:w="1486" w:type="dxa"/>
          <w:vAlign w:val="center"/>
        </w:tcPr>
        <w:p w14:paraId="7E5215D4" w14:textId="0136563E" w:rsidR="00BB724F" w:rsidRPr="00092C58" w:rsidRDefault="00A000A1" w:rsidP="00BB724F">
          <w:pPr>
            <w:pStyle w:val="Encabezado"/>
            <w:jc w:val="center"/>
            <w:rPr>
              <w:sz w:val="20"/>
              <w:szCs w:val="20"/>
            </w:rPr>
          </w:pPr>
          <w:r w:rsidRPr="00A000A1">
            <w:rPr>
              <w:sz w:val="20"/>
              <w:szCs w:val="20"/>
              <w:lang w:val="es-ES"/>
            </w:rPr>
            <w:t xml:space="preserve">Página </w:t>
          </w:r>
          <w:r w:rsidR="00F433C2">
            <w:rPr>
              <w:b/>
              <w:bCs/>
              <w:sz w:val="20"/>
              <w:szCs w:val="20"/>
            </w:rPr>
            <w:t>1</w:t>
          </w:r>
          <w:r w:rsidRPr="00A000A1">
            <w:rPr>
              <w:sz w:val="20"/>
              <w:szCs w:val="20"/>
              <w:lang w:val="es-ES"/>
            </w:rPr>
            <w:t xml:space="preserve"> de </w:t>
          </w:r>
          <w:r w:rsidRPr="00A000A1">
            <w:rPr>
              <w:b/>
              <w:bCs/>
              <w:sz w:val="20"/>
              <w:szCs w:val="20"/>
            </w:rPr>
            <w:fldChar w:fldCharType="begin"/>
          </w:r>
          <w:r w:rsidRPr="00A000A1">
            <w:rPr>
              <w:b/>
              <w:bCs/>
              <w:sz w:val="20"/>
              <w:szCs w:val="20"/>
            </w:rPr>
            <w:instrText>NUMPAGES  \* Arabic  \* MERGEFORMAT</w:instrText>
          </w:r>
          <w:r w:rsidRPr="00A000A1">
            <w:rPr>
              <w:b/>
              <w:bCs/>
              <w:sz w:val="20"/>
              <w:szCs w:val="20"/>
            </w:rPr>
            <w:fldChar w:fldCharType="separate"/>
          </w:r>
          <w:r w:rsidRPr="00A000A1">
            <w:rPr>
              <w:b/>
              <w:bCs/>
              <w:sz w:val="20"/>
              <w:szCs w:val="20"/>
              <w:lang w:val="es-ES"/>
            </w:rPr>
            <w:t>2</w:t>
          </w:r>
          <w:r w:rsidRPr="00A000A1">
            <w:rPr>
              <w:b/>
              <w:bCs/>
              <w:sz w:val="20"/>
              <w:szCs w:val="20"/>
            </w:rPr>
            <w:fldChar w:fldCharType="end"/>
          </w:r>
        </w:p>
      </w:tc>
    </w:tr>
  </w:tbl>
  <w:p w14:paraId="6C9E2A97" w14:textId="77777777" w:rsidR="00BB724F" w:rsidRPr="00BB724F" w:rsidRDefault="00BB724F" w:rsidP="00BB724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00" w:type="dxa"/>
      <w:tblInd w:w="-7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3970"/>
      <w:gridCol w:w="3543"/>
      <w:gridCol w:w="801"/>
      <w:gridCol w:w="1486"/>
    </w:tblGrid>
    <w:tr w:rsidR="00F433C2" w:rsidRPr="00092C58" w14:paraId="11BFE1FF" w14:textId="77777777" w:rsidTr="00ED4461">
      <w:trPr>
        <w:trHeight w:val="409"/>
      </w:trPr>
      <w:tc>
        <w:tcPr>
          <w:tcW w:w="3970" w:type="dxa"/>
          <w:vMerge w:val="restart"/>
        </w:tcPr>
        <w:p w14:paraId="7C2ACEAE" w14:textId="77777777" w:rsidR="00F433C2" w:rsidRPr="00704E50" w:rsidRDefault="00F433C2" w:rsidP="00F433C2">
          <w:r>
            <w:rPr>
              <w:noProof/>
            </w:rPr>
            <w:drawing>
              <wp:anchor distT="0" distB="0" distL="114300" distR="114300" simplePos="0" relativeHeight="251677696" behindDoc="1" locked="0" layoutInCell="1" allowOverlap="1" wp14:anchorId="5F8CC56C" wp14:editId="367EB580">
                <wp:simplePos x="0" y="0"/>
                <wp:positionH relativeFrom="column">
                  <wp:posOffset>-17145</wp:posOffset>
                </wp:positionH>
                <wp:positionV relativeFrom="paragraph">
                  <wp:posOffset>102870</wp:posOffset>
                </wp:positionV>
                <wp:extent cx="2438400" cy="866775"/>
                <wp:effectExtent l="0" t="0" r="0"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0685" r="53836" b="41644"/>
                        <a:stretch/>
                      </pic:blipFill>
                      <pic:spPr bwMode="auto">
                        <a:xfrm>
                          <a:off x="0" y="0"/>
                          <a:ext cx="2438400"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43" w:type="dxa"/>
          <w:vMerge w:val="restart"/>
        </w:tcPr>
        <w:p w14:paraId="1147D3E9" w14:textId="77777777" w:rsidR="00F433C2" w:rsidRDefault="00F433C2" w:rsidP="00F433C2">
          <w:pPr>
            <w:jc w:val="center"/>
            <w:rPr>
              <w:b/>
              <w:szCs w:val="24"/>
            </w:rPr>
          </w:pPr>
        </w:p>
        <w:p w14:paraId="0B995E4D" w14:textId="77777777" w:rsidR="00F433C2" w:rsidRPr="00092C58" w:rsidRDefault="00F433C2" w:rsidP="00F433C2">
          <w:pPr>
            <w:jc w:val="center"/>
            <w:rPr>
              <w:b/>
              <w:sz w:val="20"/>
              <w:szCs w:val="20"/>
            </w:rPr>
          </w:pPr>
          <w:r w:rsidRPr="00092C58">
            <w:rPr>
              <w:b/>
              <w:sz w:val="20"/>
              <w:szCs w:val="20"/>
            </w:rPr>
            <w:t xml:space="preserve">MANUAL </w:t>
          </w:r>
          <w:r>
            <w:rPr>
              <w:b/>
              <w:sz w:val="20"/>
              <w:szCs w:val="20"/>
            </w:rPr>
            <w:t>ORGANIZACIÓN Y FUNCIONES</w:t>
          </w:r>
        </w:p>
        <w:p w14:paraId="15C35C7C" w14:textId="49A3B9E2" w:rsidR="00F433C2" w:rsidRPr="00704E50" w:rsidRDefault="00464399" w:rsidP="00F433C2">
          <w:pPr>
            <w:jc w:val="center"/>
            <w:rPr>
              <w:b/>
              <w:sz w:val="32"/>
              <w:szCs w:val="32"/>
            </w:rPr>
          </w:pPr>
          <w:r w:rsidRPr="00464399">
            <w:rPr>
              <w:b/>
              <w:sz w:val="20"/>
              <w:szCs w:val="20"/>
            </w:rPr>
            <w:t>DIRECCIÓN DE RECURSOS HUMANOS</w:t>
          </w:r>
        </w:p>
      </w:tc>
      <w:tc>
        <w:tcPr>
          <w:tcW w:w="801" w:type="dxa"/>
          <w:vAlign w:val="center"/>
        </w:tcPr>
        <w:p w14:paraId="02BFB07B" w14:textId="77777777" w:rsidR="00F433C2" w:rsidRPr="00092C58" w:rsidRDefault="00F433C2" w:rsidP="00F433C2">
          <w:pPr>
            <w:jc w:val="center"/>
            <w:rPr>
              <w:sz w:val="20"/>
              <w:szCs w:val="20"/>
            </w:rPr>
          </w:pPr>
          <w:r w:rsidRPr="00092C58">
            <w:rPr>
              <w:sz w:val="20"/>
              <w:szCs w:val="20"/>
            </w:rPr>
            <w:t>Versión</w:t>
          </w:r>
        </w:p>
      </w:tc>
      <w:tc>
        <w:tcPr>
          <w:tcW w:w="1486" w:type="dxa"/>
          <w:vAlign w:val="center"/>
        </w:tcPr>
        <w:p w14:paraId="0EE21157" w14:textId="77777777" w:rsidR="00F433C2" w:rsidRPr="00092C58" w:rsidRDefault="00F433C2" w:rsidP="00F433C2">
          <w:pPr>
            <w:jc w:val="center"/>
            <w:rPr>
              <w:sz w:val="20"/>
              <w:szCs w:val="20"/>
            </w:rPr>
          </w:pPr>
          <w:r w:rsidRPr="00092C58">
            <w:rPr>
              <w:sz w:val="20"/>
              <w:szCs w:val="20"/>
            </w:rPr>
            <w:t>(1)</w:t>
          </w:r>
        </w:p>
      </w:tc>
    </w:tr>
    <w:tr w:rsidR="00F433C2" w:rsidRPr="00092C58" w14:paraId="12F339D7" w14:textId="77777777" w:rsidTr="00ED4461">
      <w:trPr>
        <w:trHeight w:val="427"/>
      </w:trPr>
      <w:tc>
        <w:tcPr>
          <w:tcW w:w="3970" w:type="dxa"/>
          <w:vMerge/>
        </w:tcPr>
        <w:p w14:paraId="094D9E46" w14:textId="77777777" w:rsidR="00F433C2" w:rsidRDefault="00F433C2" w:rsidP="00F433C2">
          <w:pPr>
            <w:rPr>
              <w:noProof/>
            </w:rPr>
          </w:pPr>
        </w:p>
      </w:tc>
      <w:tc>
        <w:tcPr>
          <w:tcW w:w="3543" w:type="dxa"/>
          <w:vMerge/>
        </w:tcPr>
        <w:p w14:paraId="01BDA479" w14:textId="77777777" w:rsidR="00F433C2" w:rsidRDefault="00F433C2" w:rsidP="00F433C2">
          <w:pPr>
            <w:jc w:val="center"/>
            <w:rPr>
              <w:b/>
              <w:szCs w:val="24"/>
            </w:rPr>
          </w:pPr>
        </w:p>
      </w:tc>
      <w:tc>
        <w:tcPr>
          <w:tcW w:w="801" w:type="dxa"/>
          <w:vAlign w:val="center"/>
        </w:tcPr>
        <w:p w14:paraId="635B5C8B" w14:textId="77777777" w:rsidR="00F433C2" w:rsidRPr="00092C58" w:rsidRDefault="00F433C2" w:rsidP="00F433C2">
          <w:pPr>
            <w:jc w:val="center"/>
            <w:rPr>
              <w:sz w:val="20"/>
              <w:szCs w:val="20"/>
            </w:rPr>
          </w:pPr>
          <w:r w:rsidRPr="00092C58">
            <w:rPr>
              <w:sz w:val="20"/>
              <w:szCs w:val="20"/>
            </w:rPr>
            <w:t>Código</w:t>
          </w:r>
        </w:p>
      </w:tc>
      <w:tc>
        <w:tcPr>
          <w:tcW w:w="1486" w:type="dxa"/>
          <w:vAlign w:val="center"/>
        </w:tcPr>
        <w:p w14:paraId="42FA2F3E" w14:textId="6B3356A3" w:rsidR="00F433C2" w:rsidRPr="00092C58" w:rsidRDefault="00F433C2" w:rsidP="00F433C2">
          <w:pPr>
            <w:jc w:val="center"/>
            <w:rPr>
              <w:sz w:val="20"/>
              <w:szCs w:val="20"/>
            </w:rPr>
          </w:pPr>
          <w:r>
            <w:rPr>
              <w:sz w:val="20"/>
              <w:szCs w:val="20"/>
            </w:rPr>
            <w:t>GAE-</w:t>
          </w:r>
          <w:r w:rsidR="00464399">
            <w:rPr>
              <w:sz w:val="20"/>
              <w:szCs w:val="20"/>
            </w:rPr>
            <w:t>RRHH</w:t>
          </w:r>
          <w:r>
            <w:rPr>
              <w:sz w:val="20"/>
              <w:szCs w:val="20"/>
            </w:rPr>
            <w:t>-</w:t>
          </w:r>
          <w:r w:rsidRPr="00092C58">
            <w:rPr>
              <w:sz w:val="20"/>
              <w:szCs w:val="20"/>
            </w:rPr>
            <w:t>0</w:t>
          </w:r>
          <w:r>
            <w:rPr>
              <w:sz w:val="20"/>
              <w:szCs w:val="20"/>
            </w:rPr>
            <w:t>1</w:t>
          </w:r>
        </w:p>
      </w:tc>
    </w:tr>
    <w:tr w:rsidR="00F433C2" w:rsidRPr="00092C58" w14:paraId="18932204" w14:textId="77777777" w:rsidTr="00ED4461">
      <w:trPr>
        <w:trHeight w:val="566"/>
      </w:trPr>
      <w:tc>
        <w:tcPr>
          <w:tcW w:w="3970" w:type="dxa"/>
          <w:vMerge/>
        </w:tcPr>
        <w:p w14:paraId="17FE9831" w14:textId="77777777" w:rsidR="00F433C2" w:rsidRPr="00695092" w:rsidRDefault="00F433C2" w:rsidP="00F433C2">
          <w:pPr>
            <w:jc w:val="center"/>
            <w:rPr>
              <w:b/>
              <w:sz w:val="26"/>
              <w:szCs w:val="26"/>
            </w:rPr>
          </w:pPr>
        </w:p>
      </w:tc>
      <w:tc>
        <w:tcPr>
          <w:tcW w:w="3543" w:type="dxa"/>
          <w:vMerge/>
        </w:tcPr>
        <w:p w14:paraId="1D21544A" w14:textId="77777777" w:rsidR="00F433C2" w:rsidRPr="00695092" w:rsidRDefault="00F433C2" w:rsidP="00F433C2">
          <w:pPr>
            <w:jc w:val="center"/>
            <w:rPr>
              <w:b/>
              <w:sz w:val="26"/>
              <w:szCs w:val="26"/>
            </w:rPr>
          </w:pPr>
        </w:p>
      </w:tc>
      <w:tc>
        <w:tcPr>
          <w:tcW w:w="801" w:type="dxa"/>
          <w:vAlign w:val="center"/>
        </w:tcPr>
        <w:p w14:paraId="22AB4F1C" w14:textId="77777777" w:rsidR="00F433C2" w:rsidRPr="00092C58" w:rsidRDefault="00F433C2" w:rsidP="00F433C2">
          <w:pPr>
            <w:jc w:val="center"/>
            <w:rPr>
              <w:sz w:val="20"/>
              <w:szCs w:val="20"/>
            </w:rPr>
          </w:pPr>
          <w:r w:rsidRPr="00092C58">
            <w:rPr>
              <w:sz w:val="20"/>
              <w:szCs w:val="20"/>
            </w:rPr>
            <w:t>Página</w:t>
          </w:r>
        </w:p>
      </w:tc>
      <w:tc>
        <w:tcPr>
          <w:tcW w:w="1486" w:type="dxa"/>
          <w:vAlign w:val="center"/>
        </w:tcPr>
        <w:p w14:paraId="2106AFCD" w14:textId="20FF33FF" w:rsidR="00F433C2" w:rsidRPr="00092C58" w:rsidRDefault="00F433C2" w:rsidP="00F433C2">
          <w:pPr>
            <w:pStyle w:val="Encabezado"/>
            <w:jc w:val="center"/>
            <w:rPr>
              <w:sz w:val="20"/>
              <w:szCs w:val="20"/>
            </w:rPr>
          </w:pPr>
          <w:r w:rsidRPr="00B55946">
            <w:rPr>
              <w:sz w:val="20"/>
              <w:szCs w:val="20"/>
            </w:rPr>
            <w:t xml:space="preserve">Página </w:t>
          </w:r>
          <w:r w:rsidR="00D4316B" w:rsidRPr="00D4316B">
            <w:rPr>
              <w:sz w:val="20"/>
              <w:szCs w:val="20"/>
            </w:rPr>
            <w:fldChar w:fldCharType="begin"/>
          </w:r>
          <w:r w:rsidR="00D4316B" w:rsidRPr="00D4316B">
            <w:rPr>
              <w:sz w:val="20"/>
              <w:szCs w:val="20"/>
            </w:rPr>
            <w:instrText>PAGE   \* MERGEFORMAT</w:instrText>
          </w:r>
          <w:r w:rsidR="00D4316B" w:rsidRPr="00D4316B">
            <w:rPr>
              <w:sz w:val="20"/>
              <w:szCs w:val="20"/>
            </w:rPr>
            <w:fldChar w:fldCharType="separate"/>
          </w:r>
          <w:r w:rsidR="00D4316B" w:rsidRPr="00D4316B">
            <w:rPr>
              <w:sz w:val="20"/>
              <w:szCs w:val="20"/>
              <w:lang w:val="es-ES"/>
            </w:rPr>
            <w:t>1</w:t>
          </w:r>
          <w:r w:rsidR="00D4316B" w:rsidRPr="00D4316B">
            <w:rPr>
              <w:sz w:val="20"/>
              <w:szCs w:val="20"/>
            </w:rPr>
            <w:fldChar w:fldCharType="end"/>
          </w:r>
          <w:r w:rsidRPr="00B55946">
            <w:rPr>
              <w:sz w:val="20"/>
              <w:szCs w:val="20"/>
            </w:rPr>
            <w:t xml:space="preserve"> de </w:t>
          </w:r>
          <w:r w:rsidRPr="00B55946">
            <w:rPr>
              <w:b/>
              <w:bCs/>
              <w:sz w:val="20"/>
              <w:szCs w:val="20"/>
            </w:rPr>
            <w:fldChar w:fldCharType="begin"/>
          </w:r>
          <w:r w:rsidRPr="00B55946">
            <w:rPr>
              <w:b/>
              <w:bCs/>
              <w:sz w:val="20"/>
              <w:szCs w:val="20"/>
            </w:rPr>
            <w:instrText>NUMPAGES  \* Arabic  \* MERGEFORMAT</w:instrText>
          </w:r>
          <w:r w:rsidRPr="00B55946">
            <w:rPr>
              <w:b/>
              <w:bCs/>
              <w:sz w:val="20"/>
              <w:szCs w:val="20"/>
            </w:rPr>
            <w:fldChar w:fldCharType="separate"/>
          </w:r>
          <w:r>
            <w:rPr>
              <w:b/>
              <w:bCs/>
              <w:noProof/>
              <w:sz w:val="20"/>
              <w:szCs w:val="20"/>
            </w:rPr>
            <w:t>3</w:t>
          </w:r>
          <w:r w:rsidRPr="00B55946">
            <w:rPr>
              <w:b/>
              <w:bCs/>
              <w:sz w:val="20"/>
              <w:szCs w:val="20"/>
            </w:rPr>
            <w:fldChar w:fldCharType="end"/>
          </w:r>
        </w:p>
      </w:tc>
    </w:tr>
  </w:tbl>
  <w:p w14:paraId="3858DA16" w14:textId="178AB5CE" w:rsidR="006E0F71" w:rsidRDefault="006E0F7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776AC"/>
    <w:multiLevelType w:val="hybridMultilevel"/>
    <w:tmpl w:val="1B2CDA1C"/>
    <w:lvl w:ilvl="0" w:tplc="66B6D676">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A8828FA"/>
    <w:multiLevelType w:val="multilevel"/>
    <w:tmpl w:val="6102F8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A564BB"/>
    <w:multiLevelType w:val="hybridMultilevel"/>
    <w:tmpl w:val="4F561694"/>
    <w:lvl w:ilvl="0" w:tplc="BD4EDA24">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0EC7374"/>
    <w:multiLevelType w:val="hybridMultilevel"/>
    <w:tmpl w:val="E18089D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14A828D4"/>
    <w:multiLevelType w:val="hybridMultilevel"/>
    <w:tmpl w:val="BD9A2DC2"/>
    <w:lvl w:ilvl="0" w:tplc="100A0015">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1B4E488D"/>
    <w:multiLevelType w:val="hybridMultilevel"/>
    <w:tmpl w:val="48626A12"/>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61103EB"/>
    <w:multiLevelType w:val="hybridMultilevel"/>
    <w:tmpl w:val="FD02C2A6"/>
    <w:lvl w:ilvl="0" w:tplc="EB98C206">
      <w:start w:val="1"/>
      <w:numFmt w:val="upperRoman"/>
      <w:lvlText w:val="%1."/>
      <w:lvlJc w:val="right"/>
      <w:pPr>
        <w:ind w:left="502" w:hanging="360"/>
      </w:pPr>
      <w:rPr>
        <w:rFonts w:ascii="Agency FB" w:hAnsi="Agency FB" w:hint="default"/>
        <w:sz w:val="24"/>
        <w:szCs w:val="24"/>
      </w:rPr>
    </w:lvl>
    <w:lvl w:ilvl="1" w:tplc="100A0015">
      <w:start w:val="1"/>
      <w:numFmt w:val="upp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15:restartNumberingAfterBreak="0">
    <w:nsid w:val="2ACB6EC5"/>
    <w:multiLevelType w:val="hybridMultilevel"/>
    <w:tmpl w:val="247C2A76"/>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3ABA2208"/>
    <w:multiLevelType w:val="multilevel"/>
    <w:tmpl w:val="B72EF540"/>
    <w:lvl w:ilvl="0">
      <w:start w:val="1"/>
      <w:numFmt w:val="decimal"/>
      <w:lvlText w:val="%1"/>
      <w:lvlJc w:val="left"/>
      <w:pPr>
        <w:ind w:left="525" w:hanging="525"/>
      </w:pPr>
      <w:rPr>
        <w:rFonts w:hint="default"/>
      </w:rPr>
    </w:lvl>
    <w:lvl w:ilvl="1">
      <w:start w:val="1"/>
      <w:numFmt w:val="decimal"/>
      <w:lvlText w:val="%1.%2"/>
      <w:lvlJc w:val="left"/>
      <w:pPr>
        <w:ind w:left="915" w:hanging="525"/>
      </w:pPr>
      <w:rPr>
        <w:rFonts w:hint="default"/>
        <w:b/>
      </w:rPr>
    </w:lvl>
    <w:lvl w:ilvl="2">
      <w:start w:val="1"/>
      <w:numFmt w:val="decimal"/>
      <w:lvlText w:val="%1.%2.%3"/>
      <w:lvlJc w:val="left"/>
      <w:pPr>
        <w:ind w:left="1500" w:hanging="720"/>
      </w:pPr>
      <w:rPr>
        <w:rFonts w:hint="default"/>
        <w:b/>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9" w15:restartNumberingAfterBreak="0">
    <w:nsid w:val="46FD130D"/>
    <w:multiLevelType w:val="hybridMultilevel"/>
    <w:tmpl w:val="9124AA8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52944DFD"/>
    <w:multiLevelType w:val="hybridMultilevel"/>
    <w:tmpl w:val="34646D36"/>
    <w:lvl w:ilvl="0" w:tplc="78AE2F70">
      <w:start w:val="1"/>
      <w:numFmt w:val="decimal"/>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5404710B"/>
    <w:multiLevelType w:val="multilevel"/>
    <w:tmpl w:val="B1D6DFA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57801926"/>
    <w:multiLevelType w:val="hybridMultilevel"/>
    <w:tmpl w:val="4E6015A6"/>
    <w:lvl w:ilvl="0" w:tplc="C28E65CA">
      <w:start w:val="1"/>
      <w:numFmt w:val="decimal"/>
      <w:pStyle w:val="TDC2"/>
      <w:lvlText w:val="%1."/>
      <w:lvlJc w:val="left"/>
      <w:pPr>
        <w:ind w:left="1854" w:hanging="360"/>
      </w:pPr>
    </w:lvl>
    <w:lvl w:ilvl="1" w:tplc="100A0019" w:tentative="1">
      <w:start w:val="1"/>
      <w:numFmt w:val="lowerLetter"/>
      <w:lvlText w:val="%2."/>
      <w:lvlJc w:val="left"/>
      <w:pPr>
        <w:ind w:left="2574" w:hanging="360"/>
      </w:pPr>
    </w:lvl>
    <w:lvl w:ilvl="2" w:tplc="100A001B" w:tentative="1">
      <w:start w:val="1"/>
      <w:numFmt w:val="lowerRoman"/>
      <w:lvlText w:val="%3."/>
      <w:lvlJc w:val="right"/>
      <w:pPr>
        <w:ind w:left="3294" w:hanging="180"/>
      </w:pPr>
    </w:lvl>
    <w:lvl w:ilvl="3" w:tplc="100A000F" w:tentative="1">
      <w:start w:val="1"/>
      <w:numFmt w:val="decimal"/>
      <w:lvlText w:val="%4."/>
      <w:lvlJc w:val="left"/>
      <w:pPr>
        <w:ind w:left="4014" w:hanging="360"/>
      </w:pPr>
    </w:lvl>
    <w:lvl w:ilvl="4" w:tplc="100A0019" w:tentative="1">
      <w:start w:val="1"/>
      <w:numFmt w:val="lowerLetter"/>
      <w:lvlText w:val="%5."/>
      <w:lvlJc w:val="left"/>
      <w:pPr>
        <w:ind w:left="4734" w:hanging="360"/>
      </w:pPr>
    </w:lvl>
    <w:lvl w:ilvl="5" w:tplc="100A001B" w:tentative="1">
      <w:start w:val="1"/>
      <w:numFmt w:val="lowerRoman"/>
      <w:lvlText w:val="%6."/>
      <w:lvlJc w:val="right"/>
      <w:pPr>
        <w:ind w:left="5454" w:hanging="180"/>
      </w:pPr>
    </w:lvl>
    <w:lvl w:ilvl="6" w:tplc="100A000F" w:tentative="1">
      <w:start w:val="1"/>
      <w:numFmt w:val="decimal"/>
      <w:lvlText w:val="%7."/>
      <w:lvlJc w:val="left"/>
      <w:pPr>
        <w:ind w:left="6174" w:hanging="360"/>
      </w:pPr>
    </w:lvl>
    <w:lvl w:ilvl="7" w:tplc="100A0019" w:tentative="1">
      <w:start w:val="1"/>
      <w:numFmt w:val="lowerLetter"/>
      <w:lvlText w:val="%8."/>
      <w:lvlJc w:val="left"/>
      <w:pPr>
        <w:ind w:left="6894" w:hanging="360"/>
      </w:pPr>
    </w:lvl>
    <w:lvl w:ilvl="8" w:tplc="100A001B" w:tentative="1">
      <w:start w:val="1"/>
      <w:numFmt w:val="lowerRoman"/>
      <w:lvlText w:val="%9."/>
      <w:lvlJc w:val="right"/>
      <w:pPr>
        <w:ind w:left="7614" w:hanging="180"/>
      </w:pPr>
    </w:lvl>
  </w:abstractNum>
  <w:abstractNum w:abstractNumId="13" w15:restartNumberingAfterBreak="0">
    <w:nsid w:val="5E1C22F0"/>
    <w:multiLevelType w:val="hybridMultilevel"/>
    <w:tmpl w:val="F2FC3EBC"/>
    <w:lvl w:ilvl="0" w:tplc="581CBFFE">
      <w:start w:val="6"/>
      <w:numFmt w:val="bullet"/>
      <w:lvlText w:val=""/>
      <w:lvlJc w:val="left"/>
      <w:pPr>
        <w:ind w:left="720" w:hanging="360"/>
      </w:pPr>
      <w:rPr>
        <w:rFonts w:ascii="Symbol" w:eastAsiaTheme="minorHAnsi" w:hAnsi="Symbol" w:cs="Aria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661C1D04"/>
    <w:multiLevelType w:val="hybridMultilevel"/>
    <w:tmpl w:val="69988492"/>
    <w:lvl w:ilvl="0" w:tplc="3FF88120">
      <w:start w:val="1"/>
      <w:numFmt w:val="decimal"/>
      <w:lvlText w:val="%1."/>
      <w:lvlJc w:val="left"/>
      <w:pPr>
        <w:ind w:left="720" w:hanging="360"/>
      </w:pPr>
      <w:rPr>
        <w:rFonts w:ascii="Arial" w:hAnsi="Arial" w:cs="Arial" w:hint="default"/>
        <w:b w:val="0"/>
        <w:sz w:val="18"/>
        <w:szCs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6C7A52F1"/>
    <w:multiLevelType w:val="hybridMultilevel"/>
    <w:tmpl w:val="7E946704"/>
    <w:lvl w:ilvl="0" w:tplc="EB9EC22A">
      <w:numFmt w:val="bullet"/>
      <w:lvlText w:val=""/>
      <w:lvlJc w:val="left"/>
      <w:pPr>
        <w:ind w:left="720" w:hanging="360"/>
      </w:pPr>
      <w:rPr>
        <w:rFonts w:ascii="Symbol" w:eastAsiaTheme="minorHAnsi" w:hAnsi="Symbol" w:cs="Aria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777C19C9"/>
    <w:multiLevelType w:val="hybridMultilevel"/>
    <w:tmpl w:val="AB428E3A"/>
    <w:lvl w:ilvl="0" w:tplc="3A509F74">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7B3204C1"/>
    <w:multiLevelType w:val="hybridMultilevel"/>
    <w:tmpl w:val="FF224CB6"/>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7FB523A1"/>
    <w:multiLevelType w:val="multilevel"/>
    <w:tmpl w:val="0486EDE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17"/>
  </w:num>
  <w:num w:numId="3">
    <w:abstractNumId w:val="4"/>
  </w:num>
  <w:num w:numId="4">
    <w:abstractNumId w:val="14"/>
  </w:num>
  <w:num w:numId="5">
    <w:abstractNumId w:val="7"/>
  </w:num>
  <w:num w:numId="6">
    <w:abstractNumId w:val="15"/>
  </w:num>
  <w:num w:numId="7">
    <w:abstractNumId w:val="5"/>
  </w:num>
  <w:num w:numId="8">
    <w:abstractNumId w:val="2"/>
  </w:num>
  <w:num w:numId="9">
    <w:abstractNumId w:val="16"/>
  </w:num>
  <w:num w:numId="10">
    <w:abstractNumId w:val="8"/>
  </w:num>
  <w:num w:numId="11">
    <w:abstractNumId w:val="18"/>
  </w:num>
  <w:num w:numId="12">
    <w:abstractNumId w:val="1"/>
  </w:num>
  <w:num w:numId="13">
    <w:abstractNumId w:val="11"/>
  </w:num>
  <w:num w:numId="14">
    <w:abstractNumId w:val="12"/>
  </w:num>
  <w:num w:numId="15">
    <w:abstractNumId w:val="0"/>
  </w:num>
  <w:num w:numId="16">
    <w:abstractNumId w:val="9"/>
  </w:num>
  <w:num w:numId="17">
    <w:abstractNumId w:val="13"/>
  </w:num>
  <w:num w:numId="18">
    <w:abstractNumId w:val="3"/>
  </w:num>
  <w:num w:numId="19">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E15"/>
    <w:rsid w:val="00001D03"/>
    <w:rsid w:val="00003783"/>
    <w:rsid w:val="000064A6"/>
    <w:rsid w:val="00007327"/>
    <w:rsid w:val="00007548"/>
    <w:rsid w:val="000075F7"/>
    <w:rsid w:val="00012DE0"/>
    <w:rsid w:val="000131EC"/>
    <w:rsid w:val="000227D4"/>
    <w:rsid w:val="00022BF9"/>
    <w:rsid w:val="000235DA"/>
    <w:rsid w:val="00027FD4"/>
    <w:rsid w:val="0003095C"/>
    <w:rsid w:val="00031B18"/>
    <w:rsid w:val="00032ED2"/>
    <w:rsid w:val="0003347D"/>
    <w:rsid w:val="000346D4"/>
    <w:rsid w:val="00036D3C"/>
    <w:rsid w:val="000402A7"/>
    <w:rsid w:val="0004129C"/>
    <w:rsid w:val="0004160F"/>
    <w:rsid w:val="00042014"/>
    <w:rsid w:val="00042D46"/>
    <w:rsid w:val="00042ECA"/>
    <w:rsid w:val="00045C53"/>
    <w:rsid w:val="00046261"/>
    <w:rsid w:val="0004703F"/>
    <w:rsid w:val="0005061F"/>
    <w:rsid w:val="00051C69"/>
    <w:rsid w:val="00053ED0"/>
    <w:rsid w:val="00054151"/>
    <w:rsid w:val="00056553"/>
    <w:rsid w:val="00060770"/>
    <w:rsid w:val="000626D4"/>
    <w:rsid w:val="00062A48"/>
    <w:rsid w:val="000638ED"/>
    <w:rsid w:val="00063A43"/>
    <w:rsid w:val="00063EA2"/>
    <w:rsid w:val="000668AE"/>
    <w:rsid w:val="000724C5"/>
    <w:rsid w:val="000756C4"/>
    <w:rsid w:val="00077344"/>
    <w:rsid w:val="00077CCC"/>
    <w:rsid w:val="00080FAD"/>
    <w:rsid w:val="000812FB"/>
    <w:rsid w:val="00081826"/>
    <w:rsid w:val="00085B42"/>
    <w:rsid w:val="00086D86"/>
    <w:rsid w:val="00090D34"/>
    <w:rsid w:val="000927AC"/>
    <w:rsid w:val="0009300A"/>
    <w:rsid w:val="00095AC6"/>
    <w:rsid w:val="0009608E"/>
    <w:rsid w:val="000A04E0"/>
    <w:rsid w:val="000A1717"/>
    <w:rsid w:val="000A266E"/>
    <w:rsid w:val="000A3B11"/>
    <w:rsid w:val="000A673A"/>
    <w:rsid w:val="000A6AAE"/>
    <w:rsid w:val="000A6BF3"/>
    <w:rsid w:val="000A6F67"/>
    <w:rsid w:val="000B2D7F"/>
    <w:rsid w:val="000B3721"/>
    <w:rsid w:val="000B6230"/>
    <w:rsid w:val="000B6382"/>
    <w:rsid w:val="000B647B"/>
    <w:rsid w:val="000C2895"/>
    <w:rsid w:val="000C5268"/>
    <w:rsid w:val="000C7C3C"/>
    <w:rsid w:val="000D10A8"/>
    <w:rsid w:val="000D3FE3"/>
    <w:rsid w:val="000D5091"/>
    <w:rsid w:val="000D5334"/>
    <w:rsid w:val="000D564C"/>
    <w:rsid w:val="000D59C5"/>
    <w:rsid w:val="000E0C93"/>
    <w:rsid w:val="000E5260"/>
    <w:rsid w:val="000E5F72"/>
    <w:rsid w:val="000F1756"/>
    <w:rsid w:val="000F1D98"/>
    <w:rsid w:val="000F20A8"/>
    <w:rsid w:val="000F47F8"/>
    <w:rsid w:val="000F609C"/>
    <w:rsid w:val="00101574"/>
    <w:rsid w:val="0010285F"/>
    <w:rsid w:val="00104DAE"/>
    <w:rsid w:val="00106B99"/>
    <w:rsid w:val="00107004"/>
    <w:rsid w:val="0010759E"/>
    <w:rsid w:val="00107C67"/>
    <w:rsid w:val="00110FDF"/>
    <w:rsid w:val="00111B78"/>
    <w:rsid w:val="00112198"/>
    <w:rsid w:val="001252C4"/>
    <w:rsid w:val="00130E49"/>
    <w:rsid w:val="00135EA7"/>
    <w:rsid w:val="00136B33"/>
    <w:rsid w:val="00136C36"/>
    <w:rsid w:val="0014005B"/>
    <w:rsid w:val="00140498"/>
    <w:rsid w:val="001415A8"/>
    <w:rsid w:val="00143BCE"/>
    <w:rsid w:val="00147CD7"/>
    <w:rsid w:val="0015177D"/>
    <w:rsid w:val="00154DFB"/>
    <w:rsid w:val="00155286"/>
    <w:rsid w:val="001570A4"/>
    <w:rsid w:val="00157F1C"/>
    <w:rsid w:val="00161158"/>
    <w:rsid w:val="001621C4"/>
    <w:rsid w:val="00165537"/>
    <w:rsid w:val="00167AA2"/>
    <w:rsid w:val="001725F7"/>
    <w:rsid w:val="0017351B"/>
    <w:rsid w:val="001739BA"/>
    <w:rsid w:val="00175857"/>
    <w:rsid w:val="00180740"/>
    <w:rsid w:val="00180FF1"/>
    <w:rsid w:val="0018108C"/>
    <w:rsid w:val="00183F36"/>
    <w:rsid w:val="001857E7"/>
    <w:rsid w:val="00185C65"/>
    <w:rsid w:val="00185E39"/>
    <w:rsid w:val="001866D1"/>
    <w:rsid w:val="00191318"/>
    <w:rsid w:val="00192FCF"/>
    <w:rsid w:val="001958A4"/>
    <w:rsid w:val="001A5619"/>
    <w:rsid w:val="001A5DFA"/>
    <w:rsid w:val="001A6837"/>
    <w:rsid w:val="001B0447"/>
    <w:rsid w:val="001B3D27"/>
    <w:rsid w:val="001B3F7C"/>
    <w:rsid w:val="001B4259"/>
    <w:rsid w:val="001B44D5"/>
    <w:rsid w:val="001B6768"/>
    <w:rsid w:val="001B736D"/>
    <w:rsid w:val="001C6176"/>
    <w:rsid w:val="001D0B63"/>
    <w:rsid w:val="001D65C7"/>
    <w:rsid w:val="001D7F16"/>
    <w:rsid w:val="001E0FE1"/>
    <w:rsid w:val="001E191F"/>
    <w:rsid w:val="001E3D85"/>
    <w:rsid w:val="001E5FDC"/>
    <w:rsid w:val="001F1EEB"/>
    <w:rsid w:val="001F2072"/>
    <w:rsid w:val="001F24CF"/>
    <w:rsid w:val="001F38E0"/>
    <w:rsid w:val="001F3E46"/>
    <w:rsid w:val="001F4714"/>
    <w:rsid w:val="001F4C5D"/>
    <w:rsid w:val="001F70B8"/>
    <w:rsid w:val="00202347"/>
    <w:rsid w:val="00202AE9"/>
    <w:rsid w:val="00203900"/>
    <w:rsid w:val="00206CDC"/>
    <w:rsid w:val="00215C31"/>
    <w:rsid w:val="00217190"/>
    <w:rsid w:val="00220BA2"/>
    <w:rsid w:val="00222B00"/>
    <w:rsid w:val="00223D4C"/>
    <w:rsid w:val="00224460"/>
    <w:rsid w:val="00224AA6"/>
    <w:rsid w:val="00224F10"/>
    <w:rsid w:val="00225681"/>
    <w:rsid w:val="0022584B"/>
    <w:rsid w:val="00231978"/>
    <w:rsid w:val="00231DF1"/>
    <w:rsid w:val="00231FC3"/>
    <w:rsid w:val="002337E0"/>
    <w:rsid w:val="00235F8A"/>
    <w:rsid w:val="002364D6"/>
    <w:rsid w:val="0024071B"/>
    <w:rsid w:val="00240DB8"/>
    <w:rsid w:val="002440C2"/>
    <w:rsid w:val="002450B3"/>
    <w:rsid w:val="00247D03"/>
    <w:rsid w:val="0025070F"/>
    <w:rsid w:val="0025152A"/>
    <w:rsid w:val="002529BF"/>
    <w:rsid w:val="00253B36"/>
    <w:rsid w:val="00257C58"/>
    <w:rsid w:val="0026254A"/>
    <w:rsid w:val="00266BB4"/>
    <w:rsid w:val="0026709A"/>
    <w:rsid w:val="002674A4"/>
    <w:rsid w:val="00274C0B"/>
    <w:rsid w:val="00275E53"/>
    <w:rsid w:val="00276FD5"/>
    <w:rsid w:val="00277B73"/>
    <w:rsid w:val="0028033D"/>
    <w:rsid w:val="00282013"/>
    <w:rsid w:val="002822EC"/>
    <w:rsid w:val="002835BB"/>
    <w:rsid w:val="002838D0"/>
    <w:rsid w:val="00284318"/>
    <w:rsid w:val="0028473E"/>
    <w:rsid w:val="00285B38"/>
    <w:rsid w:val="002860CC"/>
    <w:rsid w:val="0029004C"/>
    <w:rsid w:val="002909A1"/>
    <w:rsid w:val="0029157B"/>
    <w:rsid w:val="00296044"/>
    <w:rsid w:val="002A0482"/>
    <w:rsid w:val="002A2B3A"/>
    <w:rsid w:val="002A38D5"/>
    <w:rsid w:val="002A55FF"/>
    <w:rsid w:val="002A56D2"/>
    <w:rsid w:val="002A612B"/>
    <w:rsid w:val="002A7281"/>
    <w:rsid w:val="002B1D50"/>
    <w:rsid w:val="002B2957"/>
    <w:rsid w:val="002B4445"/>
    <w:rsid w:val="002B57BD"/>
    <w:rsid w:val="002B6907"/>
    <w:rsid w:val="002B7EEA"/>
    <w:rsid w:val="002C135F"/>
    <w:rsid w:val="002C29F0"/>
    <w:rsid w:val="002C29FD"/>
    <w:rsid w:val="002C3206"/>
    <w:rsid w:val="002C417D"/>
    <w:rsid w:val="002C5171"/>
    <w:rsid w:val="002C51F6"/>
    <w:rsid w:val="002C5930"/>
    <w:rsid w:val="002C6FDB"/>
    <w:rsid w:val="002C7757"/>
    <w:rsid w:val="002D38EA"/>
    <w:rsid w:val="002D6269"/>
    <w:rsid w:val="002D6EC4"/>
    <w:rsid w:val="002E0140"/>
    <w:rsid w:val="002E19B2"/>
    <w:rsid w:val="002E248C"/>
    <w:rsid w:val="002E2A06"/>
    <w:rsid w:val="002E2B9F"/>
    <w:rsid w:val="002F12C7"/>
    <w:rsid w:val="002F4F2B"/>
    <w:rsid w:val="002F5BDA"/>
    <w:rsid w:val="002F67D7"/>
    <w:rsid w:val="003005A6"/>
    <w:rsid w:val="00303DE9"/>
    <w:rsid w:val="00304535"/>
    <w:rsid w:val="00304AC1"/>
    <w:rsid w:val="00305F9C"/>
    <w:rsid w:val="00306E1B"/>
    <w:rsid w:val="00307229"/>
    <w:rsid w:val="003117EE"/>
    <w:rsid w:val="003149B6"/>
    <w:rsid w:val="00316402"/>
    <w:rsid w:val="0032547C"/>
    <w:rsid w:val="003257FB"/>
    <w:rsid w:val="00326ED1"/>
    <w:rsid w:val="003273E0"/>
    <w:rsid w:val="00330DC0"/>
    <w:rsid w:val="00331632"/>
    <w:rsid w:val="00331A4A"/>
    <w:rsid w:val="00331D59"/>
    <w:rsid w:val="00331D7F"/>
    <w:rsid w:val="003329A8"/>
    <w:rsid w:val="00332DB7"/>
    <w:rsid w:val="00334644"/>
    <w:rsid w:val="00337A9B"/>
    <w:rsid w:val="00345181"/>
    <w:rsid w:val="00345792"/>
    <w:rsid w:val="00350B88"/>
    <w:rsid w:val="00350EFE"/>
    <w:rsid w:val="003519DC"/>
    <w:rsid w:val="00351F21"/>
    <w:rsid w:val="00352682"/>
    <w:rsid w:val="003542AF"/>
    <w:rsid w:val="00354442"/>
    <w:rsid w:val="0035578A"/>
    <w:rsid w:val="003557CF"/>
    <w:rsid w:val="00365C27"/>
    <w:rsid w:val="00373056"/>
    <w:rsid w:val="003752EA"/>
    <w:rsid w:val="003753BB"/>
    <w:rsid w:val="00376FD3"/>
    <w:rsid w:val="00380949"/>
    <w:rsid w:val="0038115A"/>
    <w:rsid w:val="00381BBF"/>
    <w:rsid w:val="00385B05"/>
    <w:rsid w:val="00387670"/>
    <w:rsid w:val="003952D1"/>
    <w:rsid w:val="003A2315"/>
    <w:rsid w:val="003B5C69"/>
    <w:rsid w:val="003B6F6F"/>
    <w:rsid w:val="003C1E9C"/>
    <w:rsid w:val="003C1F75"/>
    <w:rsid w:val="003C4A28"/>
    <w:rsid w:val="003C4B24"/>
    <w:rsid w:val="003C5D9C"/>
    <w:rsid w:val="003C65F7"/>
    <w:rsid w:val="003C6BB0"/>
    <w:rsid w:val="003D0496"/>
    <w:rsid w:val="003D0926"/>
    <w:rsid w:val="003D1CDA"/>
    <w:rsid w:val="003D2D27"/>
    <w:rsid w:val="003D3B54"/>
    <w:rsid w:val="003D45D4"/>
    <w:rsid w:val="003D4635"/>
    <w:rsid w:val="003D4854"/>
    <w:rsid w:val="003D7450"/>
    <w:rsid w:val="003E17A8"/>
    <w:rsid w:val="003E3136"/>
    <w:rsid w:val="003E4FC8"/>
    <w:rsid w:val="003E76E6"/>
    <w:rsid w:val="003F0B59"/>
    <w:rsid w:val="003F0EAE"/>
    <w:rsid w:val="003F7D34"/>
    <w:rsid w:val="0040115D"/>
    <w:rsid w:val="00403B64"/>
    <w:rsid w:val="004055BB"/>
    <w:rsid w:val="00407674"/>
    <w:rsid w:val="00407B6B"/>
    <w:rsid w:val="00412F3D"/>
    <w:rsid w:val="004147C0"/>
    <w:rsid w:val="00416505"/>
    <w:rsid w:val="00420388"/>
    <w:rsid w:val="0042045C"/>
    <w:rsid w:val="00423994"/>
    <w:rsid w:val="004265EC"/>
    <w:rsid w:val="00431D74"/>
    <w:rsid w:val="004320A9"/>
    <w:rsid w:val="004330ED"/>
    <w:rsid w:val="0043341C"/>
    <w:rsid w:val="004348F9"/>
    <w:rsid w:val="004357FD"/>
    <w:rsid w:val="0043683E"/>
    <w:rsid w:val="0044033A"/>
    <w:rsid w:val="00440A2A"/>
    <w:rsid w:val="004434EF"/>
    <w:rsid w:val="00444B89"/>
    <w:rsid w:val="00447648"/>
    <w:rsid w:val="00447C22"/>
    <w:rsid w:val="0045033D"/>
    <w:rsid w:val="00453B71"/>
    <w:rsid w:val="0045630F"/>
    <w:rsid w:val="00456401"/>
    <w:rsid w:val="00457350"/>
    <w:rsid w:val="00463914"/>
    <w:rsid w:val="00464364"/>
    <w:rsid w:val="00464399"/>
    <w:rsid w:val="00465705"/>
    <w:rsid w:val="00470EC9"/>
    <w:rsid w:val="0047458A"/>
    <w:rsid w:val="0047622A"/>
    <w:rsid w:val="00476626"/>
    <w:rsid w:val="00481B28"/>
    <w:rsid w:val="00482BF8"/>
    <w:rsid w:val="00484672"/>
    <w:rsid w:val="004863E6"/>
    <w:rsid w:val="00490644"/>
    <w:rsid w:val="00491C2F"/>
    <w:rsid w:val="00491E48"/>
    <w:rsid w:val="00491FCD"/>
    <w:rsid w:val="004940A0"/>
    <w:rsid w:val="004940A9"/>
    <w:rsid w:val="0049647B"/>
    <w:rsid w:val="004A1D9E"/>
    <w:rsid w:val="004A1E60"/>
    <w:rsid w:val="004A25B9"/>
    <w:rsid w:val="004A2717"/>
    <w:rsid w:val="004A2805"/>
    <w:rsid w:val="004A5426"/>
    <w:rsid w:val="004A5C7D"/>
    <w:rsid w:val="004A63C4"/>
    <w:rsid w:val="004B0F41"/>
    <w:rsid w:val="004B18F3"/>
    <w:rsid w:val="004B3B0D"/>
    <w:rsid w:val="004B5FD8"/>
    <w:rsid w:val="004B757C"/>
    <w:rsid w:val="004C1AA9"/>
    <w:rsid w:val="004C44B7"/>
    <w:rsid w:val="004C45AE"/>
    <w:rsid w:val="004C4620"/>
    <w:rsid w:val="004D09DE"/>
    <w:rsid w:val="004D15FA"/>
    <w:rsid w:val="004D26C9"/>
    <w:rsid w:val="004D3045"/>
    <w:rsid w:val="004D51DD"/>
    <w:rsid w:val="004D59C9"/>
    <w:rsid w:val="004D6224"/>
    <w:rsid w:val="004D62A0"/>
    <w:rsid w:val="004D64B4"/>
    <w:rsid w:val="004E0B48"/>
    <w:rsid w:val="004E4EC8"/>
    <w:rsid w:val="004E601F"/>
    <w:rsid w:val="004E762C"/>
    <w:rsid w:val="004E7D6A"/>
    <w:rsid w:val="004F299E"/>
    <w:rsid w:val="004F3C4C"/>
    <w:rsid w:val="004F3C9C"/>
    <w:rsid w:val="004F61C1"/>
    <w:rsid w:val="0050062A"/>
    <w:rsid w:val="00500DBC"/>
    <w:rsid w:val="00501CB5"/>
    <w:rsid w:val="005066B2"/>
    <w:rsid w:val="00507D9D"/>
    <w:rsid w:val="00512F6D"/>
    <w:rsid w:val="00513381"/>
    <w:rsid w:val="0051521D"/>
    <w:rsid w:val="00515A52"/>
    <w:rsid w:val="00516058"/>
    <w:rsid w:val="0051621F"/>
    <w:rsid w:val="00524346"/>
    <w:rsid w:val="00524F64"/>
    <w:rsid w:val="00525573"/>
    <w:rsid w:val="0052603F"/>
    <w:rsid w:val="005301C1"/>
    <w:rsid w:val="00530631"/>
    <w:rsid w:val="005338E8"/>
    <w:rsid w:val="005346AF"/>
    <w:rsid w:val="00534D0D"/>
    <w:rsid w:val="00535629"/>
    <w:rsid w:val="0053589C"/>
    <w:rsid w:val="00541D41"/>
    <w:rsid w:val="00543F19"/>
    <w:rsid w:val="00544489"/>
    <w:rsid w:val="0054501D"/>
    <w:rsid w:val="00546046"/>
    <w:rsid w:val="00550D1C"/>
    <w:rsid w:val="005510CD"/>
    <w:rsid w:val="0055194C"/>
    <w:rsid w:val="005524BB"/>
    <w:rsid w:val="005526A1"/>
    <w:rsid w:val="00552FED"/>
    <w:rsid w:val="00555800"/>
    <w:rsid w:val="00560581"/>
    <w:rsid w:val="005605F7"/>
    <w:rsid w:val="00561A0A"/>
    <w:rsid w:val="00561D02"/>
    <w:rsid w:val="0056597B"/>
    <w:rsid w:val="005729FD"/>
    <w:rsid w:val="00573FE9"/>
    <w:rsid w:val="005741BA"/>
    <w:rsid w:val="005762FA"/>
    <w:rsid w:val="00577183"/>
    <w:rsid w:val="0057742B"/>
    <w:rsid w:val="00577F4E"/>
    <w:rsid w:val="00580370"/>
    <w:rsid w:val="0058262A"/>
    <w:rsid w:val="005837BF"/>
    <w:rsid w:val="005943BE"/>
    <w:rsid w:val="00594E09"/>
    <w:rsid w:val="0059546B"/>
    <w:rsid w:val="00595B48"/>
    <w:rsid w:val="005977FE"/>
    <w:rsid w:val="00597EC4"/>
    <w:rsid w:val="005A566F"/>
    <w:rsid w:val="005A74F3"/>
    <w:rsid w:val="005B0E57"/>
    <w:rsid w:val="005B1C0B"/>
    <w:rsid w:val="005B3E6F"/>
    <w:rsid w:val="005B4255"/>
    <w:rsid w:val="005B4E78"/>
    <w:rsid w:val="005B516E"/>
    <w:rsid w:val="005B588B"/>
    <w:rsid w:val="005B7456"/>
    <w:rsid w:val="005B7E24"/>
    <w:rsid w:val="005C2518"/>
    <w:rsid w:val="005C49CD"/>
    <w:rsid w:val="005C5C97"/>
    <w:rsid w:val="005C637B"/>
    <w:rsid w:val="005C6FC3"/>
    <w:rsid w:val="005C7F4D"/>
    <w:rsid w:val="005D1950"/>
    <w:rsid w:val="005D47BE"/>
    <w:rsid w:val="005D4B9F"/>
    <w:rsid w:val="005D65C0"/>
    <w:rsid w:val="005E01AC"/>
    <w:rsid w:val="005E0626"/>
    <w:rsid w:val="005E1833"/>
    <w:rsid w:val="005E3C2B"/>
    <w:rsid w:val="005E492A"/>
    <w:rsid w:val="005E4F37"/>
    <w:rsid w:val="005E52C5"/>
    <w:rsid w:val="005E5847"/>
    <w:rsid w:val="005E592E"/>
    <w:rsid w:val="005E7804"/>
    <w:rsid w:val="005F15F3"/>
    <w:rsid w:val="005F1932"/>
    <w:rsid w:val="005F1E6B"/>
    <w:rsid w:val="005F2EA5"/>
    <w:rsid w:val="005F3372"/>
    <w:rsid w:val="005F344B"/>
    <w:rsid w:val="005F6F0E"/>
    <w:rsid w:val="005F7072"/>
    <w:rsid w:val="006002CE"/>
    <w:rsid w:val="00602598"/>
    <w:rsid w:val="00602B4C"/>
    <w:rsid w:val="00610C8F"/>
    <w:rsid w:val="0061272E"/>
    <w:rsid w:val="006160BB"/>
    <w:rsid w:val="00616DD5"/>
    <w:rsid w:val="0061747C"/>
    <w:rsid w:val="00620680"/>
    <w:rsid w:val="00621732"/>
    <w:rsid w:val="006234A6"/>
    <w:rsid w:val="00623A09"/>
    <w:rsid w:val="006257CA"/>
    <w:rsid w:val="00627882"/>
    <w:rsid w:val="0063746C"/>
    <w:rsid w:val="006378A5"/>
    <w:rsid w:val="00642F66"/>
    <w:rsid w:val="00643718"/>
    <w:rsid w:val="00644976"/>
    <w:rsid w:val="006450C2"/>
    <w:rsid w:val="00646467"/>
    <w:rsid w:val="00646955"/>
    <w:rsid w:val="00646C2A"/>
    <w:rsid w:val="00647075"/>
    <w:rsid w:val="00647C50"/>
    <w:rsid w:val="00650DC0"/>
    <w:rsid w:val="006559E7"/>
    <w:rsid w:val="0065750A"/>
    <w:rsid w:val="006578C7"/>
    <w:rsid w:val="0066084D"/>
    <w:rsid w:val="0066092E"/>
    <w:rsid w:val="00661226"/>
    <w:rsid w:val="00661756"/>
    <w:rsid w:val="00664930"/>
    <w:rsid w:val="006656C9"/>
    <w:rsid w:val="00666E22"/>
    <w:rsid w:val="00666F58"/>
    <w:rsid w:val="00670E4B"/>
    <w:rsid w:val="00671396"/>
    <w:rsid w:val="0067171C"/>
    <w:rsid w:val="00672E36"/>
    <w:rsid w:val="00677AE4"/>
    <w:rsid w:val="00682051"/>
    <w:rsid w:val="00682408"/>
    <w:rsid w:val="00682448"/>
    <w:rsid w:val="00682FE1"/>
    <w:rsid w:val="00683776"/>
    <w:rsid w:val="00685B1C"/>
    <w:rsid w:val="00690AE8"/>
    <w:rsid w:val="00691501"/>
    <w:rsid w:val="00691D98"/>
    <w:rsid w:val="00694611"/>
    <w:rsid w:val="00695A2B"/>
    <w:rsid w:val="006962E2"/>
    <w:rsid w:val="00696762"/>
    <w:rsid w:val="0069718A"/>
    <w:rsid w:val="00697665"/>
    <w:rsid w:val="006A073E"/>
    <w:rsid w:val="006A09D5"/>
    <w:rsid w:val="006A323E"/>
    <w:rsid w:val="006A57C7"/>
    <w:rsid w:val="006A79DD"/>
    <w:rsid w:val="006A7B36"/>
    <w:rsid w:val="006A7CCA"/>
    <w:rsid w:val="006B0D05"/>
    <w:rsid w:val="006B0D5E"/>
    <w:rsid w:val="006B2D47"/>
    <w:rsid w:val="006B3297"/>
    <w:rsid w:val="006B560D"/>
    <w:rsid w:val="006C1081"/>
    <w:rsid w:val="006C2083"/>
    <w:rsid w:val="006C3429"/>
    <w:rsid w:val="006C562F"/>
    <w:rsid w:val="006C5E54"/>
    <w:rsid w:val="006C6F68"/>
    <w:rsid w:val="006D079D"/>
    <w:rsid w:val="006D1436"/>
    <w:rsid w:val="006D1A7D"/>
    <w:rsid w:val="006D3AAD"/>
    <w:rsid w:val="006D548A"/>
    <w:rsid w:val="006D71A6"/>
    <w:rsid w:val="006D7956"/>
    <w:rsid w:val="006E0F71"/>
    <w:rsid w:val="006E1F76"/>
    <w:rsid w:val="006E288E"/>
    <w:rsid w:val="006E3C31"/>
    <w:rsid w:val="006E3CB0"/>
    <w:rsid w:val="006E4B21"/>
    <w:rsid w:val="006E61AD"/>
    <w:rsid w:val="006E6C1F"/>
    <w:rsid w:val="006E6C95"/>
    <w:rsid w:val="006F638B"/>
    <w:rsid w:val="006F71A2"/>
    <w:rsid w:val="0070700C"/>
    <w:rsid w:val="00707134"/>
    <w:rsid w:val="007076B1"/>
    <w:rsid w:val="00707F78"/>
    <w:rsid w:val="0071204A"/>
    <w:rsid w:val="00714504"/>
    <w:rsid w:val="00717DAD"/>
    <w:rsid w:val="0072002C"/>
    <w:rsid w:val="007206CA"/>
    <w:rsid w:val="007227DF"/>
    <w:rsid w:val="00724031"/>
    <w:rsid w:val="0073593C"/>
    <w:rsid w:val="00737CE4"/>
    <w:rsid w:val="007427EE"/>
    <w:rsid w:val="007468D8"/>
    <w:rsid w:val="00746EFA"/>
    <w:rsid w:val="007541D3"/>
    <w:rsid w:val="00754F47"/>
    <w:rsid w:val="00755CEA"/>
    <w:rsid w:val="00756765"/>
    <w:rsid w:val="00757E09"/>
    <w:rsid w:val="00764C5E"/>
    <w:rsid w:val="0076576B"/>
    <w:rsid w:val="0076779C"/>
    <w:rsid w:val="0077070A"/>
    <w:rsid w:val="007709B7"/>
    <w:rsid w:val="007717FA"/>
    <w:rsid w:val="007724F8"/>
    <w:rsid w:val="00775A22"/>
    <w:rsid w:val="00776D2F"/>
    <w:rsid w:val="00780C6E"/>
    <w:rsid w:val="00780EE8"/>
    <w:rsid w:val="00783DD8"/>
    <w:rsid w:val="00785B22"/>
    <w:rsid w:val="00785FAE"/>
    <w:rsid w:val="00790085"/>
    <w:rsid w:val="0079118C"/>
    <w:rsid w:val="00792118"/>
    <w:rsid w:val="00792CBA"/>
    <w:rsid w:val="00792D8C"/>
    <w:rsid w:val="00793712"/>
    <w:rsid w:val="00794CE4"/>
    <w:rsid w:val="0079530D"/>
    <w:rsid w:val="007A2B87"/>
    <w:rsid w:val="007A2B8A"/>
    <w:rsid w:val="007A3167"/>
    <w:rsid w:val="007A33ED"/>
    <w:rsid w:val="007A351B"/>
    <w:rsid w:val="007A3A3A"/>
    <w:rsid w:val="007A43C5"/>
    <w:rsid w:val="007A4CA7"/>
    <w:rsid w:val="007A576F"/>
    <w:rsid w:val="007A5BF5"/>
    <w:rsid w:val="007B0242"/>
    <w:rsid w:val="007B5654"/>
    <w:rsid w:val="007B689B"/>
    <w:rsid w:val="007C0ADA"/>
    <w:rsid w:val="007C2D27"/>
    <w:rsid w:val="007C5130"/>
    <w:rsid w:val="007C593C"/>
    <w:rsid w:val="007C5E7F"/>
    <w:rsid w:val="007D11F5"/>
    <w:rsid w:val="007D128C"/>
    <w:rsid w:val="007D29CD"/>
    <w:rsid w:val="007D4C58"/>
    <w:rsid w:val="007D5027"/>
    <w:rsid w:val="007E0ACD"/>
    <w:rsid w:val="007E4345"/>
    <w:rsid w:val="007E7576"/>
    <w:rsid w:val="007E7EA4"/>
    <w:rsid w:val="007F026A"/>
    <w:rsid w:val="007F0E7B"/>
    <w:rsid w:val="007F14AC"/>
    <w:rsid w:val="007F1CCD"/>
    <w:rsid w:val="007F2CE2"/>
    <w:rsid w:val="007F430C"/>
    <w:rsid w:val="007F4796"/>
    <w:rsid w:val="007F6596"/>
    <w:rsid w:val="007F71C7"/>
    <w:rsid w:val="00800ED0"/>
    <w:rsid w:val="008015FC"/>
    <w:rsid w:val="00803259"/>
    <w:rsid w:val="00803476"/>
    <w:rsid w:val="00805849"/>
    <w:rsid w:val="00805C92"/>
    <w:rsid w:val="00810476"/>
    <w:rsid w:val="00810F97"/>
    <w:rsid w:val="0081184E"/>
    <w:rsid w:val="00811BFE"/>
    <w:rsid w:val="0081550C"/>
    <w:rsid w:val="0081632A"/>
    <w:rsid w:val="00820279"/>
    <w:rsid w:val="008231D1"/>
    <w:rsid w:val="008243C1"/>
    <w:rsid w:val="0082523F"/>
    <w:rsid w:val="008253B7"/>
    <w:rsid w:val="00825948"/>
    <w:rsid w:val="0083111E"/>
    <w:rsid w:val="008315D9"/>
    <w:rsid w:val="0083175D"/>
    <w:rsid w:val="00834344"/>
    <w:rsid w:val="00834516"/>
    <w:rsid w:val="008355DE"/>
    <w:rsid w:val="00836889"/>
    <w:rsid w:val="00840C65"/>
    <w:rsid w:val="00842C9F"/>
    <w:rsid w:val="008449C9"/>
    <w:rsid w:val="00853753"/>
    <w:rsid w:val="00854979"/>
    <w:rsid w:val="008561C5"/>
    <w:rsid w:val="0086051F"/>
    <w:rsid w:val="0086517B"/>
    <w:rsid w:val="00866F6F"/>
    <w:rsid w:val="008679BF"/>
    <w:rsid w:val="00871806"/>
    <w:rsid w:val="008720D5"/>
    <w:rsid w:val="00873EFF"/>
    <w:rsid w:val="00884A0A"/>
    <w:rsid w:val="00885456"/>
    <w:rsid w:val="00886A85"/>
    <w:rsid w:val="0088757F"/>
    <w:rsid w:val="00887BED"/>
    <w:rsid w:val="00891410"/>
    <w:rsid w:val="00894266"/>
    <w:rsid w:val="008948A5"/>
    <w:rsid w:val="0089646D"/>
    <w:rsid w:val="00896E5F"/>
    <w:rsid w:val="00897639"/>
    <w:rsid w:val="008A0408"/>
    <w:rsid w:val="008A060B"/>
    <w:rsid w:val="008A06A2"/>
    <w:rsid w:val="008A0DF4"/>
    <w:rsid w:val="008A2436"/>
    <w:rsid w:val="008A3238"/>
    <w:rsid w:val="008A3389"/>
    <w:rsid w:val="008B1E42"/>
    <w:rsid w:val="008B694A"/>
    <w:rsid w:val="008B74B8"/>
    <w:rsid w:val="008B7790"/>
    <w:rsid w:val="008C0327"/>
    <w:rsid w:val="008C1737"/>
    <w:rsid w:val="008C27CE"/>
    <w:rsid w:val="008C47BD"/>
    <w:rsid w:val="008C4C44"/>
    <w:rsid w:val="008C5872"/>
    <w:rsid w:val="008C5873"/>
    <w:rsid w:val="008C5FB3"/>
    <w:rsid w:val="008D0179"/>
    <w:rsid w:val="008D13DC"/>
    <w:rsid w:val="008D22ED"/>
    <w:rsid w:val="008D23D5"/>
    <w:rsid w:val="008D3230"/>
    <w:rsid w:val="008D34FF"/>
    <w:rsid w:val="008D58EF"/>
    <w:rsid w:val="008D5B24"/>
    <w:rsid w:val="008D7416"/>
    <w:rsid w:val="008D7BB5"/>
    <w:rsid w:val="008D7E4F"/>
    <w:rsid w:val="008E3855"/>
    <w:rsid w:val="008E3E1D"/>
    <w:rsid w:val="008E4A83"/>
    <w:rsid w:val="008E502F"/>
    <w:rsid w:val="008F0237"/>
    <w:rsid w:val="008F07A1"/>
    <w:rsid w:val="008F0FE0"/>
    <w:rsid w:val="008F1AA1"/>
    <w:rsid w:val="008F2469"/>
    <w:rsid w:val="008F589D"/>
    <w:rsid w:val="008F58CD"/>
    <w:rsid w:val="008F5E48"/>
    <w:rsid w:val="008F6A22"/>
    <w:rsid w:val="008F6E0C"/>
    <w:rsid w:val="0090001C"/>
    <w:rsid w:val="00900BD4"/>
    <w:rsid w:val="00901376"/>
    <w:rsid w:val="00910F46"/>
    <w:rsid w:val="00911B86"/>
    <w:rsid w:val="009146E8"/>
    <w:rsid w:val="00916F69"/>
    <w:rsid w:val="00917B3F"/>
    <w:rsid w:val="00917C49"/>
    <w:rsid w:val="0092084B"/>
    <w:rsid w:val="00921909"/>
    <w:rsid w:val="00923DD5"/>
    <w:rsid w:val="0092561F"/>
    <w:rsid w:val="00925C8D"/>
    <w:rsid w:val="0092680D"/>
    <w:rsid w:val="009302F5"/>
    <w:rsid w:val="00930D8D"/>
    <w:rsid w:val="00932020"/>
    <w:rsid w:val="009358DA"/>
    <w:rsid w:val="00937311"/>
    <w:rsid w:val="00940456"/>
    <w:rsid w:val="00941801"/>
    <w:rsid w:val="00941BE4"/>
    <w:rsid w:val="00941C77"/>
    <w:rsid w:val="00942C57"/>
    <w:rsid w:val="00946183"/>
    <w:rsid w:val="00952DEE"/>
    <w:rsid w:val="009540CB"/>
    <w:rsid w:val="0096186B"/>
    <w:rsid w:val="00963D9A"/>
    <w:rsid w:val="00965517"/>
    <w:rsid w:val="00971ACD"/>
    <w:rsid w:val="00971DC4"/>
    <w:rsid w:val="00973754"/>
    <w:rsid w:val="00974656"/>
    <w:rsid w:val="00975095"/>
    <w:rsid w:val="0097570D"/>
    <w:rsid w:val="009769BD"/>
    <w:rsid w:val="00983062"/>
    <w:rsid w:val="009853A0"/>
    <w:rsid w:val="00985680"/>
    <w:rsid w:val="00987544"/>
    <w:rsid w:val="0099688B"/>
    <w:rsid w:val="009979DD"/>
    <w:rsid w:val="009A0312"/>
    <w:rsid w:val="009A1333"/>
    <w:rsid w:val="009A2AAD"/>
    <w:rsid w:val="009A4311"/>
    <w:rsid w:val="009A4B6E"/>
    <w:rsid w:val="009A6A74"/>
    <w:rsid w:val="009A78E6"/>
    <w:rsid w:val="009B25F7"/>
    <w:rsid w:val="009B3B4B"/>
    <w:rsid w:val="009B5ACB"/>
    <w:rsid w:val="009B660E"/>
    <w:rsid w:val="009B7711"/>
    <w:rsid w:val="009C1E61"/>
    <w:rsid w:val="009C228C"/>
    <w:rsid w:val="009C233F"/>
    <w:rsid w:val="009C286F"/>
    <w:rsid w:val="009C401F"/>
    <w:rsid w:val="009C4891"/>
    <w:rsid w:val="009D0261"/>
    <w:rsid w:val="009D25B7"/>
    <w:rsid w:val="009D3180"/>
    <w:rsid w:val="009D7E55"/>
    <w:rsid w:val="009E23D0"/>
    <w:rsid w:val="009E2488"/>
    <w:rsid w:val="009E3F66"/>
    <w:rsid w:val="009E510C"/>
    <w:rsid w:val="009E6C8E"/>
    <w:rsid w:val="009E7D49"/>
    <w:rsid w:val="009F06CB"/>
    <w:rsid w:val="00A000A1"/>
    <w:rsid w:val="00A012C8"/>
    <w:rsid w:val="00A04F49"/>
    <w:rsid w:val="00A0791D"/>
    <w:rsid w:val="00A15780"/>
    <w:rsid w:val="00A15E7C"/>
    <w:rsid w:val="00A160A9"/>
    <w:rsid w:val="00A22E6E"/>
    <w:rsid w:val="00A23779"/>
    <w:rsid w:val="00A24FFD"/>
    <w:rsid w:val="00A25AAB"/>
    <w:rsid w:val="00A263D9"/>
    <w:rsid w:val="00A267FA"/>
    <w:rsid w:val="00A31821"/>
    <w:rsid w:val="00A32BFF"/>
    <w:rsid w:val="00A33D0D"/>
    <w:rsid w:val="00A3525C"/>
    <w:rsid w:val="00A368F4"/>
    <w:rsid w:val="00A36C82"/>
    <w:rsid w:val="00A42214"/>
    <w:rsid w:val="00A43958"/>
    <w:rsid w:val="00A460C2"/>
    <w:rsid w:val="00A47D54"/>
    <w:rsid w:val="00A50D34"/>
    <w:rsid w:val="00A52035"/>
    <w:rsid w:val="00A52537"/>
    <w:rsid w:val="00A53DE3"/>
    <w:rsid w:val="00A54C83"/>
    <w:rsid w:val="00A54E69"/>
    <w:rsid w:val="00A561DA"/>
    <w:rsid w:val="00A565F5"/>
    <w:rsid w:val="00A62F01"/>
    <w:rsid w:val="00A6327C"/>
    <w:rsid w:val="00A65FE3"/>
    <w:rsid w:val="00A66490"/>
    <w:rsid w:val="00A674CE"/>
    <w:rsid w:val="00A674E4"/>
    <w:rsid w:val="00A675F2"/>
    <w:rsid w:val="00A70266"/>
    <w:rsid w:val="00A718BD"/>
    <w:rsid w:val="00A71C94"/>
    <w:rsid w:val="00A72A7B"/>
    <w:rsid w:val="00A74A87"/>
    <w:rsid w:val="00A767FD"/>
    <w:rsid w:val="00A76DC9"/>
    <w:rsid w:val="00A7739E"/>
    <w:rsid w:val="00A85175"/>
    <w:rsid w:val="00A87801"/>
    <w:rsid w:val="00A91126"/>
    <w:rsid w:val="00A92BAC"/>
    <w:rsid w:val="00A951F4"/>
    <w:rsid w:val="00A9560B"/>
    <w:rsid w:val="00A96C18"/>
    <w:rsid w:val="00A97CD7"/>
    <w:rsid w:val="00AA1202"/>
    <w:rsid w:val="00AA1549"/>
    <w:rsid w:val="00AA1BED"/>
    <w:rsid w:val="00AA22CA"/>
    <w:rsid w:val="00AA3BEA"/>
    <w:rsid w:val="00AA43E6"/>
    <w:rsid w:val="00AA78A6"/>
    <w:rsid w:val="00AB054D"/>
    <w:rsid w:val="00AB0F13"/>
    <w:rsid w:val="00AB11AA"/>
    <w:rsid w:val="00AB1BA5"/>
    <w:rsid w:val="00AB7AE6"/>
    <w:rsid w:val="00AC21CF"/>
    <w:rsid w:val="00AC30BA"/>
    <w:rsid w:val="00AC42EF"/>
    <w:rsid w:val="00AC4EBD"/>
    <w:rsid w:val="00AC7CA2"/>
    <w:rsid w:val="00AD08D9"/>
    <w:rsid w:val="00AD2447"/>
    <w:rsid w:val="00AD36C4"/>
    <w:rsid w:val="00AD43BA"/>
    <w:rsid w:val="00AD56C5"/>
    <w:rsid w:val="00AE6CFF"/>
    <w:rsid w:val="00AF2AE7"/>
    <w:rsid w:val="00AF5707"/>
    <w:rsid w:val="00AF684F"/>
    <w:rsid w:val="00AF6ED9"/>
    <w:rsid w:val="00AF778D"/>
    <w:rsid w:val="00B0063D"/>
    <w:rsid w:val="00B02E71"/>
    <w:rsid w:val="00B06217"/>
    <w:rsid w:val="00B13C0D"/>
    <w:rsid w:val="00B204DD"/>
    <w:rsid w:val="00B20526"/>
    <w:rsid w:val="00B21637"/>
    <w:rsid w:val="00B21EB6"/>
    <w:rsid w:val="00B235F2"/>
    <w:rsid w:val="00B23F83"/>
    <w:rsid w:val="00B324DC"/>
    <w:rsid w:val="00B33497"/>
    <w:rsid w:val="00B33788"/>
    <w:rsid w:val="00B34A69"/>
    <w:rsid w:val="00B36B21"/>
    <w:rsid w:val="00B37A43"/>
    <w:rsid w:val="00B406B2"/>
    <w:rsid w:val="00B413F3"/>
    <w:rsid w:val="00B418DE"/>
    <w:rsid w:val="00B45F36"/>
    <w:rsid w:val="00B47E15"/>
    <w:rsid w:val="00B5278F"/>
    <w:rsid w:val="00B529BD"/>
    <w:rsid w:val="00B543B6"/>
    <w:rsid w:val="00B566D7"/>
    <w:rsid w:val="00B56946"/>
    <w:rsid w:val="00B57521"/>
    <w:rsid w:val="00B608F0"/>
    <w:rsid w:val="00B614F4"/>
    <w:rsid w:val="00B62C72"/>
    <w:rsid w:val="00B65887"/>
    <w:rsid w:val="00B6622F"/>
    <w:rsid w:val="00B700CA"/>
    <w:rsid w:val="00B7140F"/>
    <w:rsid w:val="00B73E6D"/>
    <w:rsid w:val="00B7437B"/>
    <w:rsid w:val="00B76D63"/>
    <w:rsid w:val="00B83F04"/>
    <w:rsid w:val="00B90AEE"/>
    <w:rsid w:val="00B90FC1"/>
    <w:rsid w:val="00B925CA"/>
    <w:rsid w:val="00B97AD8"/>
    <w:rsid w:val="00B97BBC"/>
    <w:rsid w:val="00BA0A1B"/>
    <w:rsid w:val="00BA0F71"/>
    <w:rsid w:val="00BA192B"/>
    <w:rsid w:val="00BA2F69"/>
    <w:rsid w:val="00BA358C"/>
    <w:rsid w:val="00BA4C88"/>
    <w:rsid w:val="00BA643D"/>
    <w:rsid w:val="00BB13E1"/>
    <w:rsid w:val="00BB1ADA"/>
    <w:rsid w:val="00BB49E8"/>
    <w:rsid w:val="00BB724F"/>
    <w:rsid w:val="00BC52B5"/>
    <w:rsid w:val="00BC6DE1"/>
    <w:rsid w:val="00BC7172"/>
    <w:rsid w:val="00BC72C2"/>
    <w:rsid w:val="00BD33DA"/>
    <w:rsid w:val="00BE0B99"/>
    <w:rsid w:val="00BE16B3"/>
    <w:rsid w:val="00BE29A7"/>
    <w:rsid w:val="00BE3452"/>
    <w:rsid w:val="00BE5969"/>
    <w:rsid w:val="00BE5CCE"/>
    <w:rsid w:val="00BE6D4B"/>
    <w:rsid w:val="00BE77B7"/>
    <w:rsid w:val="00BE7B88"/>
    <w:rsid w:val="00BF04CA"/>
    <w:rsid w:val="00BF05B0"/>
    <w:rsid w:val="00BF17C4"/>
    <w:rsid w:val="00BF3CC4"/>
    <w:rsid w:val="00BF3ECE"/>
    <w:rsid w:val="00BF673C"/>
    <w:rsid w:val="00BF6B52"/>
    <w:rsid w:val="00C023EF"/>
    <w:rsid w:val="00C03917"/>
    <w:rsid w:val="00C052CE"/>
    <w:rsid w:val="00C05F46"/>
    <w:rsid w:val="00C10AA0"/>
    <w:rsid w:val="00C13326"/>
    <w:rsid w:val="00C15E1F"/>
    <w:rsid w:val="00C231C1"/>
    <w:rsid w:val="00C232AF"/>
    <w:rsid w:val="00C23E16"/>
    <w:rsid w:val="00C24988"/>
    <w:rsid w:val="00C25852"/>
    <w:rsid w:val="00C31A91"/>
    <w:rsid w:val="00C33D21"/>
    <w:rsid w:val="00C33E99"/>
    <w:rsid w:val="00C35811"/>
    <w:rsid w:val="00C3715F"/>
    <w:rsid w:val="00C4163D"/>
    <w:rsid w:val="00C418A0"/>
    <w:rsid w:val="00C42765"/>
    <w:rsid w:val="00C429E4"/>
    <w:rsid w:val="00C44EF9"/>
    <w:rsid w:val="00C465DD"/>
    <w:rsid w:val="00C47C52"/>
    <w:rsid w:val="00C508E8"/>
    <w:rsid w:val="00C50B36"/>
    <w:rsid w:val="00C52F73"/>
    <w:rsid w:val="00C53906"/>
    <w:rsid w:val="00C54A9A"/>
    <w:rsid w:val="00C57BCF"/>
    <w:rsid w:val="00C60BC9"/>
    <w:rsid w:val="00C62512"/>
    <w:rsid w:val="00C6537C"/>
    <w:rsid w:val="00C65D14"/>
    <w:rsid w:val="00C66CB0"/>
    <w:rsid w:val="00C71F87"/>
    <w:rsid w:val="00C72590"/>
    <w:rsid w:val="00C73663"/>
    <w:rsid w:val="00C744C3"/>
    <w:rsid w:val="00C7488A"/>
    <w:rsid w:val="00C77749"/>
    <w:rsid w:val="00C77FAA"/>
    <w:rsid w:val="00C8076A"/>
    <w:rsid w:val="00C81B5B"/>
    <w:rsid w:val="00C81CF9"/>
    <w:rsid w:val="00C8451D"/>
    <w:rsid w:val="00C84F21"/>
    <w:rsid w:val="00C86C50"/>
    <w:rsid w:val="00C86C73"/>
    <w:rsid w:val="00C916EB"/>
    <w:rsid w:val="00C918C3"/>
    <w:rsid w:val="00C93DEE"/>
    <w:rsid w:val="00C94CEC"/>
    <w:rsid w:val="00C956BE"/>
    <w:rsid w:val="00C9645C"/>
    <w:rsid w:val="00C974B6"/>
    <w:rsid w:val="00CA4515"/>
    <w:rsid w:val="00CA7987"/>
    <w:rsid w:val="00CB1B62"/>
    <w:rsid w:val="00CB36FC"/>
    <w:rsid w:val="00CB51D2"/>
    <w:rsid w:val="00CB6BE6"/>
    <w:rsid w:val="00CC2869"/>
    <w:rsid w:val="00CC32D2"/>
    <w:rsid w:val="00CD159F"/>
    <w:rsid w:val="00CD1F08"/>
    <w:rsid w:val="00CD5956"/>
    <w:rsid w:val="00CD73AC"/>
    <w:rsid w:val="00CE1018"/>
    <w:rsid w:val="00CE1388"/>
    <w:rsid w:val="00CE7234"/>
    <w:rsid w:val="00CF1B72"/>
    <w:rsid w:val="00CF2105"/>
    <w:rsid w:val="00CF4C31"/>
    <w:rsid w:val="00CF5024"/>
    <w:rsid w:val="00CF5255"/>
    <w:rsid w:val="00CF5E74"/>
    <w:rsid w:val="00CF6CFA"/>
    <w:rsid w:val="00D005D0"/>
    <w:rsid w:val="00D00672"/>
    <w:rsid w:val="00D046B0"/>
    <w:rsid w:val="00D051B0"/>
    <w:rsid w:val="00D077A5"/>
    <w:rsid w:val="00D13771"/>
    <w:rsid w:val="00D153B2"/>
    <w:rsid w:val="00D17BD5"/>
    <w:rsid w:val="00D203FE"/>
    <w:rsid w:val="00D316CB"/>
    <w:rsid w:val="00D3196A"/>
    <w:rsid w:val="00D36758"/>
    <w:rsid w:val="00D4316B"/>
    <w:rsid w:val="00D43C6A"/>
    <w:rsid w:val="00D475B2"/>
    <w:rsid w:val="00D478DB"/>
    <w:rsid w:val="00D5201B"/>
    <w:rsid w:val="00D52D5B"/>
    <w:rsid w:val="00D53341"/>
    <w:rsid w:val="00D53670"/>
    <w:rsid w:val="00D55D91"/>
    <w:rsid w:val="00D56F6A"/>
    <w:rsid w:val="00D57652"/>
    <w:rsid w:val="00D579AE"/>
    <w:rsid w:val="00D623E2"/>
    <w:rsid w:val="00D63D31"/>
    <w:rsid w:val="00D64564"/>
    <w:rsid w:val="00D647FC"/>
    <w:rsid w:val="00D678E4"/>
    <w:rsid w:val="00D708F2"/>
    <w:rsid w:val="00D70A9F"/>
    <w:rsid w:val="00D717F2"/>
    <w:rsid w:val="00D73547"/>
    <w:rsid w:val="00D74165"/>
    <w:rsid w:val="00D746B7"/>
    <w:rsid w:val="00D74FC6"/>
    <w:rsid w:val="00D75E5B"/>
    <w:rsid w:val="00D77B7A"/>
    <w:rsid w:val="00D800D8"/>
    <w:rsid w:val="00D8721E"/>
    <w:rsid w:val="00D921DF"/>
    <w:rsid w:val="00D926BC"/>
    <w:rsid w:val="00D96DBD"/>
    <w:rsid w:val="00DA0B33"/>
    <w:rsid w:val="00DA1E24"/>
    <w:rsid w:val="00DA32FC"/>
    <w:rsid w:val="00DA5C2D"/>
    <w:rsid w:val="00DA69AC"/>
    <w:rsid w:val="00DB00A7"/>
    <w:rsid w:val="00DB00EA"/>
    <w:rsid w:val="00DB4FC9"/>
    <w:rsid w:val="00DB6B78"/>
    <w:rsid w:val="00DB6E8C"/>
    <w:rsid w:val="00DB73B7"/>
    <w:rsid w:val="00DB79AD"/>
    <w:rsid w:val="00DC206E"/>
    <w:rsid w:val="00DD187C"/>
    <w:rsid w:val="00DD1909"/>
    <w:rsid w:val="00DD2A2F"/>
    <w:rsid w:val="00DD2B5F"/>
    <w:rsid w:val="00DD431A"/>
    <w:rsid w:val="00DD4466"/>
    <w:rsid w:val="00DD5F80"/>
    <w:rsid w:val="00DD613B"/>
    <w:rsid w:val="00DD6604"/>
    <w:rsid w:val="00DD6FC1"/>
    <w:rsid w:val="00DD746E"/>
    <w:rsid w:val="00DE0A26"/>
    <w:rsid w:val="00DE10E4"/>
    <w:rsid w:val="00DE445B"/>
    <w:rsid w:val="00DE4474"/>
    <w:rsid w:val="00DE4CD7"/>
    <w:rsid w:val="00DE6AFD"/>
    <w:rsid w:val="00DF1A54"/>
    <w:rsid w:val="00DF38E0"/>
    <w:rsid w:val="00DF4642"/>
    <w:rsid w:val="00DF61A2"/>
    <w:rsid w:val="00DF7001"/>
    <w:rsid w:val="00E03052"/>
    <w:rsid w:val="00E03239"/>
    <w:rsid w:val="00E03E39"/>
    <w:rsid w:val="00E042E9"/>
    <w:rsid w:val="00E042F1"/>
    <w:rsid w:val="00E044D6"/>
    <w:rsid w:val="00E0603A"/>
    <w:rsid w:val="00E0608C"/>
    <w:rsid w:val="00E071BF"/>
    <w:rsid w:val="00E07ABB"/>
    <w:rsid w:val="00E10513"/>
    <w:rsid w:val="00E1082C"/>
    <w:rsid w:val="00E14245"/>
    <w:rsid w:val="00E14975"/>
    <w:rsid w:val="00E16B0E"/>
    <w:rsid w:val="00E17D74"/>
    <w:rsid w:val="00E216BC"/>
    <w:rsid w:val="00E22A32"/>
    <w:rsid w:val="00E258AE"/>
    <w:rsid w:val="00E30BF6"/>
    <w:rsid w:val="00E3122C"/>
    <w:rsid w:val="00E316A8"/>
    <w:rsid w:val="00E336F7"/>
    <w:rsid w:val="00E35AE7"/>
    <w:rsid w:val="00E361EC"/>
    <w:rsid w:val="00E3625E"/>
    <w:rsid w:val="00E36EC5"/>
    <w:rsid w:val="00E37EB5"/>
    <w:rsid w:val="00E4153D"/>
    <w:rsid w:val="00E41896"/>
    <w:rsid w:val="00E41A8A"/>
    <w:rsid w:val="00E41AB3"/>
    <w:rsid w:val="00E445CA"/>
    <w:rsid w:val="00E44650"/>
    <w:rsid w:val="00E44FF0"/>
    <w:rsid w:val="00E451F9"/>
    <w:rsid w:val="00E4698C"/>
    <w:rsid w:val="00E47362"/>
    <w:rsid w:val="00E50749"/>
    <w:rsid w:val="00E518DA"/>
    <w:rsid w:val="00E54035"/>
    <w:rsid w:val="00E57FBF"/>
    <w:rsid w:val="00E623E0"/>
    <w:rsid w:val="00E6292C"/>
    <w:rsid w:val="00E6320A"/>
    <w:rsid w:val="00E63268"/>
    <w:rsid w:val="00E63A43"/>
    <w:rsid w:val="00E642A9"/>
    <w:rsid w:val="00E66BAA"/>
    <w:rsid w:val="00E67E54"/>
    <w:rsid w:val="00E71936"/>
    <w:rsid w:val="00E7268A"/>
    <w:rsid w:val="00E75849"/>
    <w:rsid w:val="00E75B2B"/>
    <w:rsid w:val="00E75BE8"/>
    <w:rsid w:val="00E82027"/>
    <w:rsid w:val="00E82EF7"/>
    <w:rsid w:val="00E83353"/>
    <w:rsid w:val="00E837C9"/>
    <w:rsid w:val="00E841D1"/>
    <w:rsid w:val="00E847CF"/>
    <w:rsid w:val="00E86BC0"/>
    <w:rsid w:val="00E87DE4"/>
    <w:rsid w:val="00E90F48"/>
    <w:rsid w:val="00E92141"/>
    <w:rsid w:val="00E92142"/>
    <w:rsid w:val="00E92303"/>
    <w:rsid w:val="00E94A3A"/>
    <w:rsid w:val="00E961B0"/>
    <w:rsid w:val="00E973D7"/>
    <w:rsid w:val="00E97B8E"/>
    <w:rsid w:val="00EA0833"/>
    <w:rsid w:val="00EA0E99"/>
    <w:rsid w:val="00EA141F"/>
    <w:rsid w:val="00EA79C8"/>
    <w:rsid w:val="00EB16D1"/>
    <w:rsid w:val="00EB4669"/>
    <w:rsid w:val="00EC1DB4"/>
    <w:rsid w:val="00EC2396"/>
    <w:rsid w:val="00EC6560"/>
    <w:rsid w:val="00EC76E7"/>
    <w:rsid w:val="00ED142F"/>
    <w:rsid w:val="00ED1EC0"/>
    <w:rsid w:val="00ED2E5D"/>
    <w:rsid w:val="00ED6784"/>
    <w:rsid w:val="00EE1F07"/>
    <w:rsid w:val="00EE71F2"/>
    <w:rsid w:val="00EF1254"/>
    <w:rsid w:val="00EF1AA9"/>
    <w:rsid w:val="00EF232E"/>
    <w:rsid w:val="00EF6C7B"/>
    <w:rsid w:val="00F00441"/>
    <w:rsid w:val="00F00EE7"/>
    <w:rsid w:val="00F0250C"/>
    <w:rsid w:val="00F02511"/>
    <w:rsid w:val="00F05404"/>
    <w:rsid w:val="00F05435"/>
    <w:rsid w:val="00F07721"/>
    <w:rsid w:val="00F120D5"/>
    <w:rsid w:val="00F15EB5"/>
    <w:rsid w:val="00F17C20"/>
    <w:rsid w:val="00F2039F"/>
    <w:rsid w:val="00F20DAA"/>
    <w:rsid w:val="00F24492"/>
    <w:rsid w:val="00F248B1"/>
    <w:rsid w:val="00F314D6"/>
    <w:rsid w:val="00F35CA5"/>
    <w:rsid w:val="00F3669A"/>
    <w:rsid w:val="00F414A3"/>
    <w:rsid w:val="00F41C01"/>
    <w:rsid w:val="00F426C7"/>
    <w:rsid w:val="00F433C2"/>
    <w:rsid w:val="00F4399D"/>
    <w:rsid w:val="00F43CCA"/>
    <w:rsid w:val="00F46825"/>
    <w:rsid w:val="00F47C60"/>
    <w:rsid w:val="00F47ED6"/>
    <w:rsid w:val="00F50302"/>
    <w:rsid w:val="00F51D1A"/>
    <w:rsid w:val="00F52274"/>
    <w:rsid w:val="00F53F2C"/>
    <w:rsid w:val="00F54EB9"/>
    <w:rsid w:val="00F55095"/>
    <w:rsid w:val="00F55A10"/>
    <w:rsid w:val="00F608FB"/>
    <w:rsid w:val="00F62034"/>
    <w:rsid w:val="00F62A5C"/>
    <w:rsid w:val="00F67CEA"/>
    <w:rsid w:val="00F71DAE"/>
    <w:rsid w:val="00F71EBF"/>
    <w:rsid w:val="00F73A2A"/>
    <w:rsid w:val="00F75ED4"/>
    <w:rsid w:val="00F76C8F"/>
    <w:rsid w:val="00F772F5"/>
    <w:rsid w:val="00F77E82"/>
    <w:rsid w:val="00F77FB2"/>
    <w:rsid w:val="00F8140F"/>
    <w:rsid w:val="00F81C72"/>
    <w:rsid w:val="00F8242D"/>
    <w:rsid w:val="00F832D0"/>
    <w:rsid w:val="00F836C0"/>
    <w:rsid w:val="00F855A2"/>
    <w:rsid w:val="00F92756"/>
    <w:rsid w:val="00F939A7"/>
    <w:rsid w:val="00FA08CA"/>
    <w:rsid w:val="00FA1DFF"/>
    <w:rsid w:val="00FA380C"/>
    <w:rsid w:val="00FA59DA"/>
    <w:rsid w:val="00FA6611"/>
    <w:rsid w:val="00FA7D32"/>
    <w:rsid w:val="00FA7E04"/>
    <w:rsid w:val="00FB2292"/>
    <w:rsid w:val="00FB3344"/>
    <w:rsid w:val="00FB350A"/>
    <w:rsid w:val="00FB3A0D"/>
    <w:rsid w:val="00FB6364"/>
    <w:rsid w:val="00FC165B"/>
    <w:rsid w:val="00FC192C"/>
    <w:rsid w:val="00FC3262"/>
    <w:rsid w:val="00FC50F3"/>
    <w:rsid w:val="00FC7332"/>
    <w:rsid w:val="00FD06CA"/>
    <w:rsid w:val="00FD0C9C"/>
    <w:rsid w:val="00FD4DBE"/>
    <w:rsid w:val="00FE0AD0"/>
    <w:rsid w:val="00FE1E96"/>
    <w:rsid w:val="00FE1F45"/>
    <w:rsid w:val="00FE337E"/>
    <w:rsid w:val="00FE39FF"/>
    <w:rsid w:val="00FF272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CF8E30"/>
  <w15:docId w15:val="{B40C8BB0-0323-4366-A498-5BBCD42C3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E39"/>
  </w:style>
  <w:style w:type="paragraph" w:styleId="Ttulo1">
    <w:name w:val="heading 1"/>
    <w:basedOn w:val="Normal"/>
    <w:next w:val="Normal"/>
    <w:link w:val="Ttulo1Car"/>
    <w:uiPriority w:val="9"/>
    <w:qFormat/>
    <w:rsid w:val="00E4465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4265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C73663"/>
    <w:pPr>
      <w:keepNext/>
      <w:spacing w:after="0" w:line="240" w:lineRule="auto"/>
      <w:jc w:val="center"/>
      <w:outlineLvl w:val="2"/>
    </w:pPr>
    <w:rPr>
      <w:rFonts w:ascii="Arial" w:eastAsia="Times New Roman" w:hAnsi="Arial" w:cs="Times New Roman"/>
      <w:b/>
      <w:szCs w:val="20"/>
      <w:lang w:eastAsia="es-ES"/>
    </w:rPr>
  </w:style>
  <w:style w:type="paragraph" w:styleId="Ttulo4">
    <w:name w:val="heading 4"/>
    <w:basedOn w:val="Normal"/>
    <w:next w:val="Normal"/>
    <w:link w:val="Ttulo4Car"/>
    <w:uiPriority w:val="9"/>
    <w:semiHidden/>
    <w:unhideWhenUsed/>
    <w:qFormat/>
    <w:rsid w:val="00C73663"/>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C73663"/>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47E15"/>
    <w:pPr>
      <w:spacing w:after="0" w:line="240" w:lineRule="auto"/>
    </w:pPr>
    <w:rPr>
      <w:rFonts w:eastAsiaTheme="minorEastAsia"/>
      <w:lang w:eastAsia="es-GT"/>
    </w:rPr>
  </w:style>
  <w:style w:type="character" w:customStyle="1" w:styleId="SinespaciadoCar">
    <w:name w:val="Sin espaciado Car"/>
    <w:basedOn w:val="Fuentedeprrafopredeter"/>
    <w:link w:val="Sinespaciado"/>
    <w:uiPriority w:val="1"/>
    <w:rsid w:val="00B47E15"/>
    <w:rPr>
      <w:rFonts w:eastAsiaTheme="minorEastAsia"/>
      <w:lang w:eastAsia="es-GT"/>
    </w:rPr>
  </w:style>
  <w:style w:type="paragraph" w:styleId="Encabezado">
    <w:name w:val="header"/>
    <w:aliases w:val=" Car,Car"/>
    <w:basedOn w:val="Normal"/>
    <w:link w:val="EncabezadoCar"/>
    <w:uiPriority w:val="99"/>
    <w:unhideWhenUsed/>
    <w:rsid w:val="00F248B1"/>
    <w:pPr>
      <w:tabs>
        <w:tab w:val="center" w:pos="4419"/>
        <w:tab w:val="right" w:pos="8838"/>
      </w:tabs>
      <w:spacing w:after="0" w:line="240" w:lineRule="auto"/>
    </w:pPr>
  </w:style>
  <w:style w:type="character" w:customStyle="1" w:styleId="EncabezadoCar">
    <w:name w:val="Encabezado Car"/>
    <w:aliases w:val=" Car Car,Car Car"/>
    <w:basedOn w:val="Fuentedeprrafopredeter"/>
    <w:link w:val="Encabezado"/>
    <w:uiPriority w:val="99"/>
    <w:rsid w:val="00F248B1"/>
  </w:style>
  <w:style w:type="paragraph" w:styleId="Piedepgina">
    <w:name w:val="footer"/>
    <w:basedOn w:val="Normal"/>
    <w:link w:val="PiedepginaCar"/>
    <w:uiPriority w:val="99"/>
    <w:unhideWhenUsed/>
    <w:rsid w:val="00F248B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8B1"/>
  </w:style>
  <w:style w:type="table" w:styleId="Tablaconcuadrcula">
    <w:name w:val="Table Grid"/>
    <w:basedOn w:val="Tablanormal"/>
    <w:uiPriority w:val="39"/>
    <w:rsid w:val="00F248B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F248B1"/>
    <w:pPr>
      <w:spacing w:after="200" w:line="276" w:lineRule="auto"/>
      <w:ind w:left="720"/>
      <w:contextualSpacing/>
    </w:pPr>
    <w:rPr>
      <w:lang w:val="es-MX"/>
    </w:rPr>
  </w:style>
  <w:style w:type="character" w:customStyle="1" w:styleId="PrrafodelistaCar">
    <w:name w:val="Párrafo de lista Car"/>
    <w:link w:val="Prrafodelista"/>
    <w:uiPriority w:val="34"/>
    <w:rsid w:val="00F248B1"/>
    <w:rPr>
      <w:lang w:val="es-MX"/>
    </w:rPr>
  </w:style>
  <w:style w:type="paragraph" w:styleId="Textoindependiente2">
    <w:name w:val="Body Text 2"/>
    <w:basedOn w:val="Normal"/>
    <w:link w:val="Textoindependiente2Car"/>
    <w:rsid w:val="00E82EF7"/>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rsid w:val="00E82EF7"/>
    <w:rPr>
      <w:rFonts w:ascii="Times New Roman" w:eastAsia="Times New Roman" w:hAnsi="Times New Roman" w:cs="Times New Roman"/>
      <w:sz w:val="24"/>
      <w:szCs w:val="24"/>
      <w:lang w:eastAsia="es-ES"/>
    </w:rPr>
  </w:style>
  <w:style w:type="table" w:styleId="Cuadrculaclara-nfasis1">
    <w:name w:val="Light Grid Accent 1"/>
    <w:basedOn w:val="Tablanormal"/>
    <w:uiPriority w:val="62"/>
    <w:rsid w:val="002C5930"/>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Textodeglobo">
    <w:name w:val="Balloon Text"/>
    <w:basedOn w:val="Normal"/>
    <w:link w:val="TextodegloboCar"/>
    <w:uiPriority w:val="99"/>
    <w:semiHidden/>
    <w:unhideWhenUsed/>
    <w:rsid w:val="00285B3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5B38"/>
    <w:rPr>
      <w:rFonts w:ascii="Tahoma" w:hAnsi="Tahoma" w:cs="Tahoma"/>
      <w:sz w:val="16"/>
      <w:szCs w:val="16"/>
    </w:rPr>
  </w:style>
  <w:style w:type="table" w:styleId="Listamedia1-nfasis1">
    <w:name w:val="Medium List 1 Accent 1"/>
    <w:basedOn w:val="Tablanormal"/>
    <w:uiPriority w:val="65"/>
    <w:rsid w:val="00385B05"/>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character" w:customStyle="1" w:styleId="Ttulo3Car">
    <w:name w:val="Título 3 Car"/>
    <w:basedOn w:val="Fuentedeprrafopredeter"/>
    <w:link w:val="Ttulo3"/>
    <w:rsid w:val="00C73663"/>
    <w:rPr>
      <w:rFonts w:ascii="Arial" w:eastAsia="Times New Roman" w:hAnsi="Arial" w:cs="Times New Roman"/>
      <w:b/>
      <w:szCs w:val="20"/>
      <w:lang w:eastAsia="es-ES"/>
    </w:rPr>
  </w:style>
  <w:style w:type="character" w:styleId="Nmerodepgina">
    <w:name w:val="page number"/>
    <w:basedOn w:val="Fuentedeprrafopredeter"/>
    <w:rsid w:val="00C73663"/>
  </w:style>
  <w:style w:type="character" w:customStyle="1" w:styleId="Ttulo4Car">
    <w:name w:val="Título 4 Car"/>
    <w:basedOn w:val="Fuentedeprrafopredeter"/>
    <w:link w:val="Ttulo4"/>
    <w:uiPriority w:val="9"/>
    <w:semiHidden/>
    <w:rsid w:val="00C73663"/>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sid w:val="00C73663"/>
    <w:rPr>
      <w:rFonts w:asciiTheme="majorHAnsi" w:eastAsiaTheme="majorEastAsia" w:hAnsiTheme="majorHAnsi" w:cstheme="majorBidi"/>
      <w:color w:val="1F4D78" w:themeColor="accent1" w:themeShade="7F"/>
    </w:rPr>
  </w:style>
  <w:style w:type="paragraph" w:styleId="Textoindependiente">
    <w:name w:val="Body Text"/>
    <w:basedOn w:val="Normal"/>
    <w:link w:val="TextoindependienteCar"/>
    <w:uiPriority w:val="99"/>
    <w:unhideWhenUsed/>
    <w:rsid w:val="00C73663"/>
    <w:pPr>
      <w:spacing w:after="120"/>
    </w:pPr>
  </w:style>
  <w:style w:type="character" w:customStyle="1" w:styleId="TextoindependienteCar">
    <w:name w:val="Texto independiente Car"/>
    <w:basedOn w:val="Fuentedeprrafopredeter"/>
    <w:link w:val="Textoindependiente"/>
    <w:uiPriority w:val="99"/>
    <w:rsid w:val="00C73663"/>
  </w:style>
  <w:style w:type="table" w:styleId="Listaclara-nfasis1">
    <w:name w:val="Light List Accent 1"/>
    <w:basedOn w:val="Tablanormal"/>
    <w:uiPriority w:val="61"/>
    <w:rsid w:val="00C7366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tgc">
    <w:name w:val="_tgc"/>
    <w:basedOn w:val="Fuentedeprrafopredeter"/>
    <w:rsid w:val="0088757F"/>
  </w:style>
  <w:style w:type="character" w:customStyle="1" w:styleId="st">
    <w:name w:val="st"/>
    <w:basedOn w:val="Fuentedeprrafopredeter"/>
    <w:rsid w:val="00CB36FC"/>
  </w:style>
  <w:style w:type="character" w:styleId="nfasis">
    <w:name w:val="Emphasis"/>
    <w:basedOn w:val="Fuentedeprrafopredeter"/>
    <w:uiPriority w:val="20"/>
    <w:qFormat/>
    <w:rsid w:val="00CB36FC"/>
    <w:rPr>
      <w:i/>
      <w:iCs/>
    </w:rPr>
  </w:style>
  <w:style w:type="paragraph" w:customStyle="1" w:styleId="Contenidodelatabla">
    <w:name w:val="Contenido de la tabla"/>
    <w:basedOn w:val="Normal"/>
    <w:rsid w:val="00C81CF9"/>
    <w:pPr>
      <w:suppressAutoHyphens/>
      <w:spacing w:after="200" w:line="276" w:lineRule="auto"/>
    </w:pPr>
    <w:rPr>
      <w:rFonts w:ascii="Calibri" w:eastAsia="Calibri" w:hAnsi="Calibri" w:cs="Calibri"/>
      <w:color w:val="00000A"/>
      <w:lang w:val="es-ES"/>
    </w:rPr>
  </w:style>
  <w:style w:type="table" w:customStyle="1" w:styleId="TableNormal">
    <w:name w:val="Table Normal"/>
    <w:uiPriority w:val="2"/>
    <w:semiHidden/>
    <w:unhideWhenUsed/>
    <w:qFormat/>
    <w:rsid w:val="00534D0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34D0D"/>
    <w:pPr>
      <w:widowControl w:val="0"/>
      <w:spacing w:after="0" w:line="240" w:lineRule="auto"/>
    </w:pPr>
    <w:rPr>
      <w:rFonts w:ascii="Arial" w:eastAsia="Arial" w:hAnsi="Arial" w:cs="Arial"/>
      <w:lang w:val="en-US"/>
    </w:rPr>
  </w:style>
  <w:style w:type="character" w:customStyle="1" w:styleId="Ttulo1Car">
    <w:name w:val="Título 1 Car"/>
    <w:basedOn w:val="Fuentedeprrafopredeter"/>
    <w:link w:val="Ttulo1"/>
    <w:uiPriority w:val="9"/>
    <w:rsid w:val="00E44650"/>
    <w:rPr>
      <w:rFonts w:asciiTheme="majorHAnsi" w:eastAsiaTheme="majorEastAsia" w:hAnsiTheme="majorHAnsi" w:cstheme="majorBidi"/>
      <w:b/>
      <w:bCs/>
      <w:color w:val="2E74B5" w:themeColor="accent1" w:themeShade="BF"/>
      <w:sz w:val="28"/>
      <w:szCs w:val="28"/>
    </w:rPr>
  </w:style>
  <w:style w:type="paragraph" w:customStyle="1" w:styleId="Prrafodelista1">
    <w:name w:val="Párrafo de lista1"/>
    <w:basedOn w:val="Normal"/>
    <w:rsid w:val="00524F64"/>
    <w:pPr>
      <w:suppressAutoHyphens/>
      <w:spacing w:after="0" w:line="240" w:lineRule="auto"/>
      <w:ind w:left="720"/>
    </w:pPr>
    <w:rPr>
      <w:rFonts w:ascii="Cambria" w:eastAsia="SimSun" w:hAnsi="Cambria" w:cs="font266"/>
      <w:sz w:val="24"/>
      <w:szCs w:val="24"/>
      <w:lang w:val="es-ES" w:eastAsia="ar-SA"/>
    </w:rPr>
  </w:style>
  <w:style w:type="table" w:styleId="Cuadrculamedia3-nfasis1">
    <w:name w:val="Medium Grid 3 Accent 1"/>
    <w:basedOn w:val="Tablanormal"/>
    <w:uiPriority w:val="69"/>
    <w:rsid w:val="004B18F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Ttulo">
    <w:name w:val="Title"/>
    <w:basedOn w:val="Normal"/>
    <w:next w:val="Normal"/>
    <w:link w:val="TtuloCar"/>
    <w:uiPriority w:val="10"/>
    <w:qFormat/>
    <w:rsid w:val="00F414A3"/>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F414A3"/>
    <w:rPr>
      <w:rFonts w:asciiTheme="majorHAnsi" w:eastAsiaTheme="majorEastAsia" w:hAnsiTheme="majorHAnsi" w:cstheme="majorBidi"/>
      <w:color w:val="323E4F" w:themeColor="text2" w:themeShade="BF"/>
      <w:spacing w:val="5"/>
      <w:kern w:val="28"/>
      <w:sz w:val="52"/>
      <w:szCs w:val="52"/>
    </w:rPr>
  </w:style>
  <w:style w:type="character" w:customStyle="1" w:styleId="Ttulo2Car">
    <w:name w:val="Título 2 Car"/>
    <w:basedOn w:val="Fuentedeprrafopredeter"/>
    <w:link w:val="Ttulo2"/>
    <w:uiPriority w:val="9"/>
    <w:rsid w:val="004265EC"/>
    <w:rPr>
      <w:rFonts w:asciiTheme="majorHAnsi" w:eastAsiaTheme="majorEastAsia" w:hAnsiTheme="majorHAnsi" w:cstheme="majorBidi"/>
      <w:color w:val="2E74B5" w:themeColor="accent1" w:themeShade="BF"/>
      <w:sz w:val="26"/>
      <w:szCs w:val="26"/>
    </w:rPr>
  </w:style>
  <w:style w:type="paragraph" w:customStyle="1" w:styleId="Normal1">
    <w:name w:val="Normal1"/>
    <w:uiPriority w:val="99"/>
    <w:rsid w:val="00A012C8"/>
    <w:pPr>
      <w:suppressAutoHyphens/>
      <w:spacing w:after="200" w:line="100" w:lineRule="atLeast"/>
      <w:jc w:val="right"/>
    </w:pPr>
    <w:rPr>
      <w:rFonts w:ascii="Calibri" w:eastAsia="Calibri" w:hAnsi="Calibri" w:cs="Times New Roman"/>
      <w:lang w:val="es-ES" w:eastAsia="ar-SA"/>
    </w:rPr>
  </w:style>
  <w:style w:type="paragraph" w:customStyle="1" w:styleId="m2228700470969547002ydpadc7c808msonormal">
    <w:name w:val="m_2228700470969547002ydpadc7c808msonormal"/>
    <w:basedOn w:val="Normal"/>
    <w:rsid w:val="00DA5C2D"/>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customStyle="1" w:styleId="m2228700470969547002ydpadc7c808msolistparagraph">
    <w:name w:val="m_2228700470969547002ydpadc7c808msolistparagraph"/>
    <w:basedOn w:val="Normal"/>
    <w:rsid w:val="00DA5C2D"/>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customStyle="1" w:styleId="Fuentedeprrafopredeter1">
    <w:name w:val="Fuente de párrafo predeter.1"/>
    <w:rsid w:val="00C94CEC"/>
  </w:style>
  <w:style w:type="paragraph" w:styleId="NormalWeb">
    <w:name w:val="Normal (Web)"/>
    <w:basedOn w:val="Normal"/>
    <w:uiPriority w:val="99"/>
    <w:unhideWhenUsed/>
    <w:rsid w:val="00BA0F71"/>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customStyle="1" w:styleId="m3071514427805624082gmail-msolistparagraph">
    <w:name w:val="m_3071514427805624082gmail-msolistparagraph"/>
    <w:basedOn w:val="Normal"/>
    <w:uiPriority w:val="99"/>
    <w:rsid w:val="00B02E71"/>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styleId="TtuloTDC">
    <w:name w:val="TOC Heading"/>
    <w:basedOn w:val="Ttulo1"/>
    <w:next w:val="Normal"/>
    <w:uiPriority w:val="39"/>
    <w:unhideWhenUsed/>
    <w:qFormat/>
    <w:rsid w:val="003A2315"/>
    <w:pPr>
      <w:spacing w:before="240"/>
      <w:outlineLvl w:val="9"/>
    </w:pPr>
    <w:rPr>
      <w:b w:val="0"/>
      <w:bCs w:val="0"/>
      <w:sz w:val="32"/>
      <w:szCs w:val="32"/>
      <w:lang w:eastAsia="es-GT"/>
    </w:rPr>
  </w:style>
  <w:style w:type="paragraph" w:styleId="TDC1">
    <w:name w:val="toc 1"/>
    <w:basedOn w:val="Normal"/>
    <w:next w:val="Normal"/>
    <w:autoRedefine/>
    <w:uiPriority w:val="39"/>
    <w:unhideWhenUsed/>
    <w:rsid w:val="003A2315"/>
    <w:pPr>
      <w:spacing w:after="100"/>
    </w:pPr>
  </w:style>
  <w:style w:type="paragraph" w:styleId="TDC2">
    <w:name w:val="toc 2"/>
    <w:basedOn w:val="Normal"/>
    <w:next w:val="Normal"/>
    <w:autoRedefine/>
    <w:uiPriority w:val="39"/>
    <w:unhideWhenUsed/>
    <w:rsid w:val="003A2315"/>
    <w:pPr>
      <w:numPr>
        <w:numId w:val="14"/>
      </w:numPr>
      <w:tabs>
        <w:tab w:val="right" w:leader="dot" w:pos="8828"/>
      </w:tabs>
      <w:spacing w:after="100"/>
    </w:pPr>
  </w:style>
  <w:style w:type="character" w:styleId="Hipervnculo">
    <w:name w:val="Hyperlink"/>
    <w:basedOn w:val="Fuentedeprrafopredeter"/>
    <w:uiPriority w:val="99"/>
    <w:unhideWhenUsed/>
    <w:rsid w:val="003A23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747629">
      <w:bodyDiv w:val="1"/>
      <w:marLeft w:val="0"/>
      <w:marRight w:val="0"/>
      <w:marTop w:val="0"/>
      <w:marBottom w:val="0"/>
      <w:divBdr>
        <w:top w:val="none" w:sz="0" w:space="0" w:color="auto"/>
        <w:left w:val="none" w:sz="0" w:space="0" w:color="auto"/>
        <w:bottom w:val="none" w:sz="0" w:space="0" w:color="auto"/>
        <w:right w:val="none" w:sz="0" w:space="0" w:color="auto"/>
      </w:divBdr>
      <w:divsChild>
        <w:div w:id="184094977">
          <w:marLeft w:val="0"/>
          <w:marRight w:val="0"/>
          <w:marTop w:val="0"/>
          <w:marBottom w:val="0"/>
          <w:divBdr>
            <w:top w:val="none" w:sz="0" w:space="0" w:color="auto"/>
            <w:left w:val="none" w:sz="0" w:space="0" w:color="auto"/>
            <w:bottom w:val="none" w:sz="0" w:space="0" w:color="auto"/>
            <w:right w:val="none" w:sz="0" w:space="0" w:color="auto"/>
          </w:divBdr>
        </w:div>
        <w:div w:id="1831632755">
          <w:marLeft w:val="0"/>
          <w:marRight w:val="0"/>
          <w:marTop w:val="0"/>
          <w:marBottom w:val="0"/>
          <w:divBdr>
            <w:top w:val="none" w:sz="0" w:space="0" w:color="auto"/>
            <w:left w:val="none" w:sz="0" w:space="0" w:color="auto"/>
            <w:bottom w:val="none" w:sz="0" w:space="0" w:color="auto"/>
            <w:right w:val="none" w:sz="0" w:space="0" w:color="auto"/>
          </w:divBdr>
        </w:div>
        <w:div w:id="204491760">
          <w:marLeft w:val="0"/>
          <w:marRight w:val="0"/>
          <w:marTop w:val="0"/>
          <w:marBottom w:val="0"/>
          <w:divBdr>
            <w:top w:val="none" w:sz="0" w:space="0" w:color="auto"/>
            <w:left w:val="none" w:sz="0" w:space="0" w:color="auto"/>
            <w:bottom w:val="none" w:sz="0" w:space="0" w:color="auto"/>
            <w:right w:val="none" w:sz="0" w:space="0" w:color="auto"/>
          </w:divBdr>
        </w:div>
        <w:div w:id="1260138971">
          <w:marLeft w:val="0"/>
          <w:marRight w:val="0"/>
          <w:marTop w:val="0"/>
          <w:marBottom w:val="0"/>
          <w:divBdr>
            <w:top w:val="none" w:sz="0" w:space="0" w:color="auto"/>
            <w:left w:val="none" w:sz="0" w:space="0" w:color="auto"/>
            <w:bottom w:val="none" w:sz="0" w:space="0" w:color="auto"/>
            <w:right w:val="none" w:sz="0" w:space="0" w:color="auto"/>
          </w:divBdr>
        </w:div>
        <w:div w:id="1051005081">
          <w:marLeft w:val="0"/>
          <w:marRight w:val="0"/>
          <w:marTop w:val="0"/>
          <w:marBottom w:val="0"/>
          <w:divBdr>
            <w:top w:val="none" w:sz="0" w:space="0" w:color="auto"/>
            <w:left w:val="none" w:sz="0" w:space="0" w:color="auto"/>
            <w:bottom w:val="none" w:sz="0" w:space="0" w:color="auto"/>
            <w:right w:val="none" w:sz="0" w:space="0" w:color="auto"/>
          </w:divBdr>
        </w:div>
        <w:div w:id="1016036602">
          <w:marLeft w:val="0"/>
          <w:marRight w:val="0"/>
          <w:marTop w:val="0"/>
          <w:marBottom w:val="0"/>
          <w:divBdr>
            <w:top w:val="none" w:sz="0" w:space="0" w:color="auto"/>
            <w:left w:val="none" w:sz="0" w:space="0" w:color="auto"/>
            <w:bottom w:val="none" w:sz="0" w:space="0" w:color="auto"/>
            <w:right w:val="none" w:sz="0" w:space="0" w:color="auto"/>
          </w:divBdr>
        </w:div>
        <w:div w:id="608977443">
          <w:marLeft w:val="0"/>
          <w:marRight w:val="0"/>
          <w:marTop w:val="0"/>
          <w:marBottom w:val="0"/>
          <w:divBdr>
            <w:top w:val="none" w:sz="0" w:space="0" w:color="auto"/>
            <w:left w:val="none" w:sz="0" w:space="0" w:color="auto"/>
            <w:bottom w:val="none" w:sz="0" w:space="0" w:color="auto"/>
            <w:right w:val="none" w:sz="0" w:space="0" w:color="auto"/>
          </w:divBdr>
        </w:div>
        <w:div w:id="1141192722">
          <w:marLeft w:val="0"/>
          <w:marRight w:val="0"/>
          <w:marTop w:val="0"/>
          <w:marBottom w:val="0"/>
          <w:divBdr>
            <w:top w:val="none" w:sz="0" w:space="0" w:color="auto"/>
            <w:left w:val="none" w:sz="0" w:space="0" w:color="auto"/>
            <w:bottom w:val="none" w:sz="0" w:space="0" w:color="auto"/>
            <w:right w:val="none" w:sz="0" w:space="0" w:color="auto"/>
          </w:divBdr>
        </w:div>
        <w:div w:id="869562193">
          <w:marLeft w:val="0"/>
          <w:marRight w:val="0"/>
          <w:marTop w:val="0"/>
          <w:marBottom w:val="0"/>
          <w:divBdr>
            <w:top w:val="none" w:sz="0" w:space="0" w:color="auto"/>
            <w:left w:val="none" w:sz="0" w:space="0" w:color="auto"/>
            <w:bottom w:val="none" w:sz="0" w:space="0" w:color="auto"/>
            <w:right w:val="none" w:sz="0" w:space="0" w:color="auto"/>
          </w:divBdr>
        </w:div>
        <w:div w:id="214779559">
          <w:marLeft w:val="0"/>
          <w:marRight w:val="0"/>
          <w:marTop w:val="0"/>
          <w:marBottom w:val="0"/>
          <w:divBdr>
            <w:top w:val="none" w:sz="0" w:space="0" w:color="auto"/>
            <w:left w:val="none" w:sz="0" w:space="0" w:color="auto"/>
            <w:bottom w:val="none" w:sz="0" w:space="0" w:color="auto"/>
            <w:right w:val="none" w:sz="0" w:space="0" w:color="auto"/>
          </w:divBdr>
        </w:div>
        <w:div w:id="70012399">
          <w:marLeft w:val="0"/>
          <w:marRight w:val="0"/>
          <w:marTop w:val="0"/>
          <w:marBottom w:val="0"/>
          <w:divBdr>
            <w:top w:val="none" w:sz="0" w:space="0" w:color="auto"/>
            <w:left w:val="none" w:sz="0" w:space="0" w:color="auto"/>
            <w:bottom w:val="none" w:sz="0" w:space="0" w:color="auto"/>
            <w:right w:val="none" w:sz="0" w:space="0" w:color="auto"/>
          </w:divBdr>
        </w:div>
        <w:div w:id="1711611047">
          <w:marLeft w:val="0"/>
          <w:marRight w:val="0"/>
          <w:marTop w:val="0"/>
          <w:marBottom w:val="0"/>
          <w:divBdr>
            <w:top w:val="none" w:sz="0" w:space="0" w:color="auto"/>
            <w:left w:val="none" w:sz="0" w:space="0" w:color="auto"/>
            <w:bottom w:val="none" w:sz="0" w:space="0" w:color="auto"/>
            <w:right w:val="none" w:sz="0" w:space="0" w:color="auto"/>
          </w:divBdr>
        </w:div>
        <w:div w:id="944386683">
          <w:marLeft w:val="0"/>
          <w:marRight w:val="0"/>
          <w:marTop w:val="0"/>
          <w:marBottom w:val="0"/>
          <w:divBdr>
            <w:top w:val="none" w:sz="0" w:space="0" w:color="auto"/>
            <w:left w:val="none" w:sz="0" w:space="0" w:color="auto"/>
            <w:bottom w:val="none" w:sz="0" w:space="0" w:color="auto"/>
            <w:right w:val="none" w:sz="0" w:space="0" w:color="auto"/>
          </w:divBdr>
        </w:div>
        <w:div w:id="1012030660">
          <w:marLeft w:val="0"/>
          <w:marRight w:val="0"/>
          <w:marTop w:val="0"/>
          <w:marBottom w:val="0"/>
          <w:divBdr>
            <w:top w:val="none" w:sz="0" w:space="0" w:color="auto"/>
            <w:left w:val="none" w:sz="0" w:space="0" w:color="auto"/>
            <w:bottom w:val="none" w:sz="0" w:space="0" w:color="auto"/>
            <w:right w:val="none" w:sz="0" w:space="0" w:color="auto"/>
          </w:divBdr>
        </w:div>
        <w:div w:id="1891728664">
          <w:marLeft w:val="0"/>
          <w:marRight w:val="0"/>
          <w:marTop w:val="0"/>
          <w:marBottom w:val="0"/>
          <w:divBdr>
            <w:top w:val="none" w:sz="0" w:space="0" w:color="auto"/>
            <w:left w:val="none" w:sz="0" w:space="0" w:color="auto"/>
            <w:bottom w:val="none" w:sz="0" w:space="0" w:color="auto"/>
            <w:right w:val="none" w:sz="0" w:space="0" w:color="auto"/>
          </w:divBdr>
        </w:div>
        <w:div w:id="557476718">
          <w:marLeft w:val="0"/>
          <w:marRight w:val="0"/>
          <w:marTop w:val="0"/>
          <w:marBottom w:val="0"/>
          <w:divBdr>
            <w:top w:val="none" w:sz="0" w:space="0" w:color="auto"/>
            <w:left w:val="none" w:sz="0" w:space="0" w:color="auto"/>
            <w:bottom w:val="none" w:sz="0" w:space="0" w:color="auto"/>
            <w:right w:val="none" w:sz="0" w:space="0" w:color="auto"/>
          </w:divBdr>
        </w:div>
      </w:divsChild>
    </w:div>
    <w:div w:id="883911431">
      <w:bodyDiv w:val="1"/>
      <w:marLeft w:val="0"/>
      <w:marRight w:val="0"/>
      <w:marTop w:val="0"/>
      <w:marBottom w:val="0"/>
      <w:divBdr>
        <w:top w:val="none" w:sz="0" w:space="0" w:color="auto"/>
        <w:left w:val="none" w:sz="0" w:space="0" w:color="auto"/>
        <w:bottom w:val="none" w:sz="0" w:space="0" w:color="auto"/>
        <w:right w:val="none" w:sz="0" w:space="0" w:color="auto"/>
      </w:divBdr>
      <w:divsChild>
        <w:div w:id="583228922">
          <w:marLeft w:val="0"/>
          <w:marRight w:val="0"/>
          <w:marTop w:val="0"/>
          <w:marBottom w:val="0"/>
          <w:divBdr>
            <w:top w:val="none" w:sz="0" w:space="0" w:color="auto"/>
            <w:left w:val="none" w:sz="0" w:space="0" w:color="auto"/>
            <w:bottom w:val="none" w:sz="0" w:space="0" w:color="auto"/>
            <w:right w:val="none" w:sz="0" w:space="0" w:color="auto"/>
          </w:divBdr>
        </w:div>
        <w:div w:id="1708220630">
          <w:marLeft w:val="0"/>
          <w:marRight w:val="0"/>
          <w:marTop w:val="0"/>
          <w:marBottom w:val="0"/>
          <w:divBdr>
            <w:top w:val="none" w:sz="0" w:space="0" w:color="auto"/>
            <w:left w:val="none" w:sz="0" w:space="0" w:color="auto"/>
            <w:bottom w:val="none" w:sz="0" w:space="0" w:color="auto"/>
            <w:right w:val="none" w:sz="0" w:space="0" w:color="auto"/>
          </w:divBdr>
        </w:div>
        <w:div w:id="289211705">
          <w:marLeft w:val="0"/>
          <w:marRight w:val="0"/>
          <w:marTop w:val="0"/>
          <w:marBottom w:val="0"/>
          <w:divBdr>
            <w:top w:val="none" w:sz="0" w:space="0" w:color="auto"/>
            <w:left w:val="none" w:sz="0" w:space="0" w:color="auto"/>
            <w:bottom w:val="none" w:sz="0" w:space="0" w:color="auto"/>
            <w:right w:val="none" w:sz="0" w:space="0" w:color="auto"/>
          </w:divBdr>
        </w:div>
        <w:div w:id="1866825645">
          <w:marLeft w:val="0"/>
          <w:marRight w:val="0"/>
          <w:marTop w:val="0"/>
          <w:marBottom w:val="0"/>
          <w:divBdr>
            <w:top w:val="none" w:sz="0" w:space="0" w:color="auto"/>
            <w:left w:val="none" w:sz="0" w:space="0" w:color="auto"/>
            <w:bottom w:val="none" w:sz="0" w:space="0" w:color="auto"/>
            <w:right w:val="none" w:sz="0" w:space="0" w:color="auto"/>
          </w:divBdr>
        </w:div>
        <w:div w:id="1338270780">
          <w:marLeft w:val="0"/>
          <w:marRight w:val="0"/>
          <w:marTop w:val="0"/>
          <w:marBottom w:val="0"/>
          <w:divBdr>
            <w:top w:val="none" w:sz="0" w:space="0" w:color="auto"/>
            <w:left w:val="none" w:sz="0" w:space="0" w:color="auto"/>
            <w:bottom w:val="none" w:sz="0" w:space="0" w:color="auto"/>
            <w:right w:val="none" w:sz="0" w:space="0" w:color="auto"/>
          </w:divBdr>
        </w:div>
        <w:div w:id="1952084251">
          <w:marLeft w:val="0"/>
          <w:marRight w:val="0"/>
          <w:marTop w:val="0"/>
          <w:marBottom w:val="0"/>
          <w:divBdr>
            <w:top w:val="none" w:sz="0" w:space="0" w:color="auto"/>
            <w:left w:val="none" w:sz="0" w:space="0" w:color="auto"/>
            <w:bottom w:val="none" w:sz="0" w:space="0" w:color="auto"/>
            <w:right w:val="none" w:sz="0" w:space="0" w:color="auto"/>
          </w:divBdr>
        </w:div>
        <w:div w:id="1320579832">
          <w:marLeft w:val="0"/>
          <w:marRight w:val="0"/>
          <w:marTop w:val="0"/>
          <w:marBottom w:val="0"/>
          <w:divBdr>
            <w:top w:val="none" w:sz="0" w:space="0" w:color="auto"/>
            <w:left w:val="none" w:sz="0" w:space="0" w:color="auto"/>
            <w:bottom w:val="none" w:sz="0" w:space="0" w:color="auto"/>
            <w:right w:val="none" w:sz="0" w:space="0" w:color="auto"/>
          </w:divBdr>
        </w:div>
        <w:div w:id="907307454">
          <w:marLeft w:val="0"/>
          <w:marRight w:val="0"/>
          <w:marTop w:val="0"/>
          <w:marBottom w:val="0"/>
          <w:divBdr>
            <w:top w:val="none" w:sz="0" w:space="0" w:color="auto"/>
            <w:left w:val="none" w:sz="0" w:space="0" w:color="auto"/>
            <w:bottom w:val="none" w:sz="0" w:space="0" w:color="auto"/>
            <w:right w:val="none" w:sz="0" w:space="0" w:color="auto"/>
          </w:divBdr>
        </w:div>
        <w:div w:id="1358047558">
          <w:marLeft w:val="0"/>
          <w:marRight w:val="0"/>
          <w:marTop w:val="0"/>
          <w:marBottom w:val="0"/>
          <w:divBdr>
            <w:top w:val="none" w:sz="0" w:space="0" w:color="auto"/>
            <w:left w:val="none" w:sz="0" w:space="0" w:color="auto"/>
            <w:bottom w:val="none" w:sz="0" w:space="0" w:color="auto"/>
            <w:right w:val="none" w:sz="0" w:space="0" w:color="auto"/>
          </w:divBdr>
        </w:div>
        <w:div w:id="2141917511">
          <w:marLeft w:val="0"/>
          <w:marRight w:val="0"/>
          <w:marTop w:val="0"/>
          <w:marBottom w:val="0"/>
          <w:divBdr>
            <w:top w:val="none" w:sz="0" w:space="0" w:color="auto"/>
            <w:left w:val="none" w:sz="0" w:space="0" w:color="auto"/>
            <w:bottom w:val="none" w:sz="0" w:space="0" w:color="auto"/>
            <w:right w:val="none" w:sz="0" w:space="0" w:color="auto"/>
          </w:divBdr>
        </w:div>
        <w:div w:id="1893693157">
          <w:marLeft w:val="0"/>
          <w:marRight w:val="0"/>
          <w:marTop w:val="0"/>
          <w:marBottom w:val="0"/>
          <w:divBdr>
            <w:top w:val="none" w:sz="0" w:space="0" w:color="auto"/>
            <w:left w:val="none" w:sz="0" w:space="0" w:color="auto"/>
            <w:bottom w:val="none" w:sz="0" w:space="0" w:color="auto"/>
            <w:right w:val="none" w:sz="0" w:space="0" w:color="auto"/>
          </w:divBdr>
        </w:div>
        <w:div w:id="1464349277">
          <w:marLeft w:val="0"/>
          <w:marRight w:val="0"/>
          <w:marTop w:val="0"/>
          <w:marBottom w:val="0"/>
          <w:divBdr>
            <w:top w:val="none" w:sz="0" w:space="0" w:color="auto"/>
            <w:left w:val="none" w:sz="0" w:space="0" w:color="auto"/>
            <w:bottom w:val="none" w:sz="0" w:space="0" w:color="auto"/>
            <w:right w:val="none" w:sz="0" w:space="0" w:color="auto"/>
          </w:divBdr>
        </w:div>
        <w:div w:id="554509955">
          <w:marLeft w:val="0"/>
          <w:marRight w:val="0"/>
          <w:marTop w:val="0"/>
          <w:marBottom w:val="0"/>
          <w:divBdr>
            <w:top w:val="none" w:sz="0" w:space="0" w:color="auto"/>
            <w:left w:val="none" w:sz="0" w:space="0" w:color="auto"/>
            <w:bottom w:val="none" w:sz="0" w:space="0" w:color="auto"/>
            <w:right w:val="none" w:sz="0" w:space="0" w:color="auto"/>
          </w:divBdr>
        </w:div>
        <w:div w:id="278997569">
          <w:marLeft w:val="0"/>
          <w:marRight w:val="0"/>
          <w:marTop w:val="0"/>
          <w:marBottom w:val="0"/>
          <w:divBdr>
            <w:top w:val="none" w:sz="0" w:space="0" w:color="auto"/>
            <w:left w:val="none" w:sz="0" w:space="0" w:color="auto"/>
            <w:bottom w:val="none" w:sz="0" w:space="0" w:color="auto"/>
            <w:right w:val="none" w:sz="0" w:space="0" w:color="auto"/>
          </w:divBdr>
        </w:div>
        <w:div w:id="225453228">
          <w:marLeft w:val="0"/>
          <w:marRight w:val="0"/>
          <w:marTop w:val="0"/>
          <w:marBottom w:val="0"/>
          <w:divBdr>
            <w:top w:val="none" w:sz="0" w:space="0" w:color="auto"/>
            <w:left w:val="none" w:sz="0" w:space="0" w:color="auto"/>
            <w:bottom w:val="none" w:sz="0" w:space="0" w:color="auto"/>
            <w:right w:val="none" w:sz="0" w:space="0" w:color="auto"/>
          </w:divBdr>
        </w:div>
        <w:div w:id="1715153139">
          <w:marLeft w:val="0"/>
          <w:marRight w:val="0"/>
          <w:marTop w:val="0"/>
          <w:marBottom w:val="0"/>
          <w:divBdr>
            <w:top w:val="none" w:sz="0" w:space="0" w:color="auto"/>
            <w:left w:val="none" w:sz="0" w:space="0" w:color="auto"/>
            <w:bottom w:val="none" w:sz="0" w:space="0" w:color="auto"/>
            <w:right w:val="none" w:sz="0" w:space="0" w:color="auto"/>
          </w:divBdr>
        </w:div>
        <w:div w:id="298849097">
          <w:marLeft w:val="0"/>
          <w:marRight w:val="0"/>
          <w:marTop w:val="0"/>
          <w:marBottom w:val="0"/>
          <w:divBdr>
            <w:top w:val="none" w:sz="0" w:space="0" w:color="auto"/>
            <w:left w:val="none" w:sz="0" w:space="0" w:color="auto"/>
            <w:bottom w:val="none" w:sz="0" w:space="0" w:color="auto"/>
            <w:right w:val="none" w:sz="0" w:space="0" w:color="auto"/>
          </w:divBdr>
        </w:div>
        <w:div w:id="1516919032">
          <w:marLeft w:val="0"/>
          <w:marRight w:val="0"/>
          <w:marTop w:val="0"/>
          <w:marBottom w:val="0"/>
          <w:divBdr>
            <w:top w:val="none" w:sz="0" w:space="0" w:color="auto"/>
            <w:left w:val="none" w:sz="0" w:space="0" w:color="auto"/>
            <w:bottom w:val="none" w:sz="0" w:space="0" w:color="auto"/>
            <w:right w:val="none" w:sz="0" w:space="0" w:color="auto"/>
          </w:divBdr>
        </w:div>
        <w:div w:id="1463235544">
          <w:marLeft w:val="0"/>
          <w:marRight w:val="0"/>
          <w:marTop w:val="0"/>
          <w:marBottom w:val="0"/>
          <w:divBdr>
            <w:top w:val="none" w:sz="0" w:space="0" w:color="auto"/>
            <w:left w:val="none" w:sz="0" w:space="0" w:color="auto"/>
            <w:bottom w:val="none" w:sz="0" w:space="0" w:color="auto"/>
            <w:right w:val="none" w:sz="0" w:space="0" w:color="auto"/>
          </w:divBdr>
        </w:div>
        <w:div w:id="1882092146">
          <w:marLeft w:val="0"/>
          <w:marRight w:val="0"/>
          <w:marTop w:val="0"/>
          <w:marBottom w:val="0"/>
          <w:divBdr>
            <w:top w:val="none" w:sz="0" w:space="0" w:color="auto"/>
            <w:left w:val="none" w:sz="0" w:space="0" w:color="auto"/>
            <w:bottom w:val="none" w:sz="0" w:space="0" w:color="auto"/>
            <w:right w:val="none" w:sz="0" w:space="0" w:color="auto"/>
          </w:divBdr>
        </w:div>
        <w:div w:id="653873132">
          <w:marLeft w:val="0"/>
          <w:marRight w:val="0"/>
          <w:marTop w:val="0"/>
          <w:marBottom w:val="0"/>
          <w:divBdr>
            <w:top w:val="none" w:sz="0" w:space="0" w:color="auto"/>
            <w:left w:val="none" w:sz="0" w:space="0" w:color="auto"/>
            <w:bottom w:val="none" w:sz="0" w:space="0" w:color="auto"/>
            <w:right w:val="none" w:sz="0" w:space="0" w:color="auto"/>
          </w:divBdr>
        </w:div>
        <w:div w:id="1035543893">
          <w:marLeft w:val="0"/>
          <w:marRight w:val="0"/>
          <w:marTop w:val="0"/>
          <w:marBottom w:val="0"/>
          <w:divBdr>
            <w:top w:val="none" w:sz="0" w:space="0" w:color="auto"/>
            <w:left w:val="none" w:sz="0" w:space="0" w:color="auto"/>
            <w:bottom w:val="none" w:sz="0" w:space="0" w:color="auto"/>
            <w:right w:val="none" w:sz="0" w:space="0" w:color="auto"/>
          </w:divBdr>
        </w:div>
        <w:div w:id="1007559888">
          <w:marLeft w:val="0"/>
          <w:marRight w:val="0"/>
          <w:marTop w:val="0"/>
          <w:marBottom w:val="0"/>
          <w:divBdr>
            <w:top w:val="none" w:sz="0" w:space="0" w:color="auto"/>
            <w:left w:val="none" w:sz="0" w:space="0" w:color="auto"/>
            <w:bottom w:val="none" w:sz="0" w:space="0" w:color="auto"/>
            <w:right w:val="none" w:sz="0" w:space="0" w:color="auto"/>
          </w:divBdr>
        </w:div>
        <w:div w:id="1660693761">
          <w:marLeft w:val="0"/>
          <w:marRight w:val="0"/>
          <w:marTop w:val="0"/>
          <w:marBottom w:val="0"/>
          <w:divBdr>
            <w:top w:val="none" w:sz="0" w:space="0" w:color="auto"/>
            <w:left w:val="none" w:sz="0" w:space="0" w:color="auto"/>
            <w:bottom w:val="none" w:sz="0" w:space="0" w:color="auto"/>
            <w:right w:val="none" w:sz="0" w:space="0" w:color="auto"/>
          </w:divBdr>
        </w:div>
        <w:div w:id="167794154">
          <w:marLeft w:val="0"/>
          <w:marRight w:val="0"/>
          <w:marTop w:val="0"/>
          <w:marBottom w:val="0"/>
          <w:divBdr>
            <w:top w:val="none" w:sz="0" w:space="0" w:color="auto"/>
            <w:left w:val="none" w:sz="0" w:space="0" w:color="auto"/>
            <w:bottom w:val="none" w:sz="0" w:space="0" w:color="auto"/>
            <w:right w:val="none" w:sz="0" w:space="0" w:color="auto"/>
          </w:divBdr>
        </w:div>
        <w:div w:id="220097506">
          <w:marLeft w:val="0"/>
          <w:marRight w:val="0"/>
          <w:marTop w:val="0"/>
          <w:marBottom w:val="0"/>
          <w:divBdr>
            <w:top w:val="none" w:sz="0" w:space="0" w:color="auto"/>
            <w:left w:val="none" w:sz="0" w:space="0" w:color="auto"/>
            <w:bottom w:val="none" w:sz="0" w:space="0" w:color="auto"/>
            <w:right w:val="none" w:sz="0" w:space="0" w:color="auto"/>
          </w:divBdr>
        </w:div>
        <w:div w:id="1624456688">
          <w:marLeft w:val="0"/>
          <w:marRight w:val="0"/>
          <w:marTop w:val="0"/>
          <w:marBottom w:val="0"/>
          <w:divBdr>
            <w:top w:val="none" w:sz="0" w:space="0" w:color="auto"/>
            <w:left w:val="none" w:sz="0" w:space="0" w:color="auto"/>
            <w:bottom w:val="none" w:sz="0" w:space="0" w:color="auto"/>
            <w:right w:val="none" w:sz="0" w:space="0" w:color="auto"/>
          </w:divBdr>
        </w:div>
        <w:div w:id="767382933">
          <w:marLeft w:val="0"/>
          <w:marRight w:val="0"/>
          <w:marTop w:val="0"/>
          <w:marBottom w:val="0"/>
          <w:divBdr>
            <w:top w:val="none" w:sz="0" w:space="0" w:color="auto"/>
            <w:left w:val="none" w:sz="0" w:space="0" w:color="auto"/>
            <w:bottom w:val="none" w:sz="0" w:space="0" w:color="auto"/>
            <w:right w:val="none" w:sz="0" w:space="0" w:color="auto"/>
          </w:divBdr>
        </w:div>
        <w:div w:id="1415081508">
          <w:marLeft w:val="0"/>
          <w:marRight w:val="0"/>
          <w:marTop w:val="0"/>
          <w:marBottom w:val="0"/>
          <w:divBdr>
            <w:top w:val="none" w:sz="0" w:space="0" w:color="auto"/>
            <w:left w:val="none" w:sz="0" w:space="0" w:color="auto"/>
            <w:bottom w:val="none" w:sz="0" w:space="0" w:color="auto"/>
            <w:right w:val="none" w:sz="0" w:space="0" w:color="auto"/>
          </w:divBdr>
        </w:div>
        <w:div w:id="2095544055">
          <w:marLeft w:val="0"/>
          <w:marRight w:val="0"/>
          <w:marTop w:val="0"/>
          <w:marBottom w:val="0"/>
          <w:divBdr>
            <w:top w:val="none" w:sz="0" w:space="0" w:color="auto"/>
            <w:left w:val="none" w:sz="0" w:space="0" w:color="auto"/>
            <w:bottom w:val="none" w:sz="0" w:space="0" w:color="auto"/>
            <w:right w:val="none" w:sz="0" w:space="0" w:color="auto"/>
          </w:divBdr>
        </w:div>
        <w:div w:id="18825211">
          <w:marLeft w:val="0"/>
          <w:marRight w:val="0"/>
          <w:marTop w:val="0"/>
          <w:marBottom w:val="0"/>
          <w:divBdr>
            <w:top w:val="none" w:sz="0" w:space="0" w:color="auto"/>
            <w:left w:val="none" w:sz="0" w:space="0" w:color="auto"/>
            <w:bottom w:val="none" w:sz="0" w:space="0" w:color="auto"/>
            <w:right w:val="none" w:sz="0" w:space="0" w:color="auto"/>
          </w:divBdr>
        </w:div>
        <w:div w:id="761030462">
          <w:marLeft w:val="0"/>
          <w:marRight w:val="0"/>
          <w:marTop w:val="0"/>
          <w:marBottom w:val="0"/>
          <w:divBdr>
            <w:top w:val="none" w:sz="0" w:space="0" w:color="auto"/>
            <w:left w:val="none" w:sz="0" w:space="0" w:color="auto"/>
            <w:bottom w:val="none" w:sz="0" w:space="0" w:color="auto"/>
            <w:right w:val="none" w:sz="0" w:space="0" w:color="auto"/>
          </w:divBdr>
        </w:div>
        <w:div w:id="1535267447">
          <w:marLeft w:val="0"/>
          <w:marRight w:val="0"/>
          <w:marTop w:val="0"/>
          <w:marBottom w:val="0"/>
          <w:divBdr>
            <w:top w:val="none" w:sz="0" w:space="0" w:color="auto"/>
            <w:left w:val="none" w:sz="0" w:space="0" w:color="auto"/>
            <w:bottom w:val="none" w:sz="0" w:space="0" w:color="auto"/>
            <w:right w:val="none" w:sz="0" w:space="0" w:color="auto"/>
          </w:divBdr>
        </w:div>
        <w:div w:id="829097701">
          <w:marLeft w:val="0"/>
          <w:marRight w:val="0"/>
          <w:marTop w:val="0"/>
          <w:marBottom w:val="0"/>
          <w:divBdr>
            <w:top w:val="none" w:sz="0" w:space="0" w:color="auto"/>
            <w:left w:val="none" w:sz="0" w:space="0" w:color="auto"/>
            <w:bottom w:val="none" w:sz="0" w:space="0" w:color="auto"/>
            <w:right w:val="none" w:sz="0" w:space="0" w:color="auto"/>
          </w:divBdr>
        </w:div>
        <w:div w:id="380831211">
          <w:marLeft w:val="0"/>
          <w:marRight w:val="0"/>
          <w:marTop w:val="0"/>
          <w:marBottom w:val="0"/>
          <w:divBdr>
            <w:top w:val="none" w:sz="0" w:space="0" w:color="auto"/>
            <w:left w:val="none" w:sz="0" w:space="0" w:color="auto"/>
            <w:bottom w:val="none" w:sz="0" w:space="0" w:color="auto"/>
            <w:right w:val="none" w:sz="0" w:space="0" w:color="auto"/>
          </w:divBdr>
        </w:div>
        <w:div w:id="387076657">
          <w:marLeft w:val="0"/>
          <w:marRight w:val="0"/>
          <w:marTop w:val="0"/>
          <w:marBottom w:val="0"/>
          <w:divBdr>
            <w:top w:val="none" w:sz="0" w:space="0" w:color="auto"/>
            <w:left w:val="none" w:sz="0" w:space="0" w:color="auto"/>
            <w:bottom w:val="none" w:sz="0" w:space="0" w:color="auto"/>
            <w:right w:val="none" w:sz="0" w:space="0" w:color="auto"/>
          </w:divBdr>
        </w:div>
        <w:div w:id="916866589">
          <w:marLeft w:val="0"/>
          <w:marRight w:val="0"/>
          <w:marTop w:val="0"/>
          <w:marBottom w:val="0"/>
          <w:divBdr>
            <w:top w:val="none" w:sz="0" w:space="0" w:color="auto"/>
            <w:left w:val="none" w:sz="0" w:space="0" w:color="auto"/>
            <w:bottom w:val="none" w:sz="0" w:space="0" w:color="auto"/>
            <w:right w:val="none" w:sz="0" w:space="0" w:color="auto"/>
          </w:divBdr>
        </w:div>
        <w:div w:id="1463233939">
          <w:marLeft w:val="0"/>
          <w:marRight w:val="0"/>
          <w:marTop w:val="0"/>
          <w:marBottom w:val="0"/>
          <w:divBdr>
            <w:top w:val="none" w:sz="0" w:space="0" w:color="auto"/>
            <w:left w:val="none" w:sz="0" w:space="0" w:color="auto"/>
            <w:bottom w:val="none" w:sz="0" w:space="0" w:color="auto"/>
            <w:right w:val="none" w:sz="0" w:space="0" w:color="auto"/>
          </w:divBdr>
        </w:div>
        <w:div w:id="1776096189">
          <w:marLeft w:val="0"/>
          <w:marRight w:val="0"/>
          <w:marTop w:val="0"/>
          <w:marBottom w:val="0"/>
          <w:divBdr>
            <w:top w:val="none" w:sz="0" w:space="0" w:color="auto"/>
            <w:left w:val="none" w:sz="0" w:space="0" w:color="auto"/>
            <w:bottom w:val="none" w:sz="0" w:space="0" w:color="auto"/>
            <w:right w:val="none" w:sz="0" w:space="0" w:color="auto"/>
          </w:divBdr>
        </w:div>
        <w:div w:id="1496602096">
          <w:marLeft w:val="0"/>
          <w:marRight w:val="0"/>
          <w:marTop w:val="0"/>
          <w:marBottom w:val="0"/>
          <w:divBdr>
            <w:top w:val="none" w:sz="0" w:space="0" w:color="auto"/>
            <w:left w:val="none" w:sz="0" w:space="0" w:color="auto"/>
            <w:bottom w:val="none" w:sz="0" w:space="0" w:color="auto"/>
            <w:right w:val="none" w:sz="0" w:space="0" w:color="auto"/>
          </w:divBdr>
        </w:div>
        <w:div w:id="1935702473">
          <w:marLeft w:val="0"/>
          <w:marRight w:val="0"/>
          <w:marTop w:val="0"/>
          <w:marBottom w:val="0"/>
          <w:divBdr>
            <w:top w:val="none" w:sz="0" w:space="0" w:color="auto"/>
            <w:left w:val="none" w:sz="0" w:space="0" w:color="auto"/>
            <w:bottom w:val="none" w:sz="0" w:space="0" w:color="auto"/>
            <w:right w:val="none" w:sz="0" w:space="0" w:color="auto"/>
          </w:divBdr>
        </w:div>
        <w:div w:id="837815525">
          <w:marLeft w:val="0"/>
          <w:marRight w:val="0"/>
          <w:marTop w:val="0"/>
          <w:marBottom w:val="0"/>
          <w:divBdr>
            <w:top w:val="none" w:sz="0" w:space="0" w:color="auto"/>
            <w:left w:val="none" w:sz="0" w:space="0" w:color="auto"/>
            <w:bottom w:val="none" w:sz="0" w:space="0" w:color="auto"/>
            <w:right w:val="none" w:sz="0" w:space="0" w:color="auto"/>
          </w:divBdr>
        </w:div>
        <w:div w:id="1005092272">
          <w:marLeft w:val="0"/>
          <w:marRight w:val="0"/>
          <w:marTop w:val="0"/>
          <w:marBottom w:val="0"/>
          <w:divBdr>
            <w:top w:val="none" w:sz="0" w:space="0" w:color="auto"/>
            <w:left w:val="none" w:sz="0" w:space="0" w:color="auto"/>
            <w:bottom w:val="none" w:sz="0" w:space="0" w:color="auto"/>
            <w:right w:val="none" w:sz="0" w:space="0" w:color="auto"/>
          </w:divBdr>
        </w:div>
        <w:div w:id="1870871029">
          <w:marLeft w:val="0"/>
          <w:marRight w:val="0"/>
          <w:marTop w:val="0"/>
          <w:marBottom w:val="0"/>
          <w:divBdr>
            <w:top w:val="none" w:sz="0" w:space="0" w:color="auto"/>
            <w:left w:val="none" w:sz="0" w:space="0" w:color="auto"/>
            <w:bottom w:val="none" w:sz="0" w:space="0" w:color="auto"/>
            <w:right w:val="none" w:sz="0" w:space="0" w:color="auto"/>
          </w:divBdr>
        </w:div>
        <w:div w:id="52655083">
          <w:marLeft w:val="0"/>
          <w:marRight w:val="0"/>
          <w:marTop w:val="0"/>
          <w:marBottom w:val="0"/>
          <w:divBdr>
            <w:top w:val="none" w:sz="0" w:space="0" w:color="auto"/>
            <w:left w:val="none" w:sz="0" w:space="0" w:color="auto"/>
            <w:bottom w:val="none" w:sz="0" w:space="0" w:color="auto"/>
            <w:right w:val="none" w:sz="0" w:space="0" w:color="auto"/>
          </w:divBdr>
        </w:div>
        <w:div w:id="519393146">
          <w:marLeft w:val="0"/>
          <w:marRight w:val="0"/>
          <w:marTop w:val="0"/>
          <w:marBottom w:val="0"/>
          <w:divBdr>
            <w:top w:val="none" w:sz="0" w:space="0" w:color="auto"/>
            <w:left w:val="none" w:sz="0" w:space="0" w:color="auto"/>
            <w:bottom w:val="none" w:sz="0" w:space="0" w:color="auto"/>
            <w:right w:val="none" w:sz="0" w:space="0" w:color="auto"/>
          </w:divBdr>
        </w:div>
        <w:div w:id="480583232">
          <w:marLeft w:val="0"/>
          <w:marRight w:val="0"/>
          <w:marTop w:val="0"/>
          <w:marBottom w:val="0"/>
          <w:divBdr>
            <w:top w:val="none" w:sz="0" w:space="0" w:color="auto"/>
            <w:left w:val="none" w:sz="0" w:space="0" w:color="auto"/>
            <w:bottom w:val="none" w:sz="0" w:space="0" w:color="auto"/>
            <w:right w:val="none" w:sz="0" w:space="0" w:color="auto"/>
          </w:divBdr>
        </w:div>
        <w:div w:id="68617213">
          <w:marLeft w:val="0"/>
          <w:marRight w:val="0"/>
          <w:marTop w:val="0"/>
          <w:marBottom w:val="0"/>
          <w:divBdr>
            <w:top w:val="none" w:sz="0" w:space="0" w:color="auto"/>
            <w:left w:val="none" w:sz="0" w:space="0" w:color="auto"/>
            <w:bottom w:val="none" w:sz="0" w:space="0" w:color="auto"/>
            <w:right w:val="none" w:sz="0" w:space="0" w:color="auto"/>
          </w:divBdr>
        </w:div>
        <w:div w:id="257712861">
          <w:marLeft w:val="0"/>
          <w:marRight w:val="0"/>
          <w:marTop w:val="0"/>
          <w:marBottom w:val="0"/>
          <w:divBdr>
            <w:top w:val="none" w:sz="0" w:space="0" w:color="auto"/>
            <w:left w:val="none" w:sz="0" w:space="0" w:color="auto"/>
            <w:bottom w:val="none" w:sz="0" w:space="0" w:color="auto"/>
            <w:right w:val="none" w:sz="0" w:space="0" w:color="auto"/>
          </w:divBdr>
        </w:div>
        <w:div w:id="1260598463">
          <w:marLeft w:val="0"/>
          <w:marRight w:val="0"/>
          <w:marTop w:val="0"/>
          <w:marBottom w:val="0"/>
          <w:divBdr>
            <w:top w:val="none" w:sz="0" w:space="0" w:color="auto"/>
            <w:left w:val="none" w:sz="0" w:space="0" w:color="auto"/>
            <w:bottom w:val="none" w:sz="0" w:space="0" w:color="auto"/>
            <w:right w:val="none" w:sz="0" w:space="0" w:color="auto"/>
          </w:divBdr>
        </w:div>
        <w:div w:id="248852483">
          <w:marLeft w:val="0"/>
          <w:marRight w:val="0"/>
          <w:marTop w:val="0"/>
          <w:marBottom w:val="0"/>
          <w:divBdr>
            <w:top w:val="none" w:sz="0" w:space="0" w:color="auto"/>
            <w:left w:val="none" w:sz="0" w:space="0" w:color="auto"/>
            <w:bottom w:val="none" w:sz="0" w:space="0" w:color="auto"/>
            <w:right w:val="none" w:sz="0" w:space="0" w:color="auto"/>
          </w:divBdr>
        </w:div>
        <w:div w:id="102766617">
          <w:marLeft w:val="0"/>
          <w:marRight w:val="0"/>
          <w:marTop w:val="0"/>
          <w:marBottom w:val="0"/>
          <w:divBdr>
            <w:top w:val="none" w:sz="0" w:space="0" w:color="auto"/>
            <w:left w:val="none" w:sz="0" w:space="0" w:color="auto"/>
            <w:bottom w:val="none" w:sz="0" w:space="0" w:color="auto"/>
            <w:right w:val="none" w:sz="0" w:space="0" w:color="auto"/>
          </w:divBdr>
        </w:div>
        <w:div w:id="2065179421">
          <w:marLeft w:val="0"/>
          <w:marRight w:val="0"/>
          <w:marTop w:val="0"/>
          <w:marBottom w:val="0"/>
          <w:divBdr>
            <w:top w:val="none" w:sz="0" w:space="0" w:color="auto"/>
            <w:left w:val="none" w:sz="0" w:space="0" w:color="auto"/>
            <w:bottom w:val="none" w:sz="0" w:space="0" w:color="auto"/>
            <w:right w:val="none" w:sz="0" w:space="0" w:color="auto"/>
          </w:divBdr>
        </w:div>
      </w:divsChild>
    </w:div>
    <w:div w:id="889654640">
      <w:bodyDiv w:val="1"/>
      <w:marLeft w:val="0"/>
      <w:marRight w:val="0"/>
      <w:marTop w:val="0"/>
      <w:marBottom w:val="0"/>
      <w:divBdr>
        <w:top w:val="none" w:sz="0" w:space="0" w:color="auto"/>
        <w:left w:val="none" w:sz="0" w:space="0" w:color="auto"/>
        <w:bottom w:val="none" w:sz="0" w:space="0" w:color="auto"/>
        <w:right w:val="none" w:sz="0" w:space="0" w:color="auto"/>
      </w:divBdr>
      <w:divsChild>
        <w:div w:id="1118836322">
          <w:marLeft w:val="0"/>
          <w:marRight w:val="0"/>
          <w:marTop w:val="0"/>
          <w:marBottom w:val="0"/>
          <w:divBdr>
            <w:top w:val="none" w:sz="0" w:space="0" w:color="auto"/>
            <w:left w:val="none" w:sz="0" w:space="0" w:color="auto"/>
            <w:bottom w:val="none" w:sz="0" w:space="0" w:color="auto"/>
            <w:right w:val="none" w:sz="0" w:space="0" w:color="auto"/>
          </w:divBdr>
        </w:div>
        <w:div w:id="1168982688">
          <w:marLeft w:val="0"/>
          <w:marRight w:val="0"/>
          <w:marTop w:val="0"/>
          <w:marBottom w:val="0"/>
          <w:divBdr>
            <w:top w:val="none" w:sz="0" w:space="0" w:color="auto"/>
            <w:left w:val="none" w:sz="0" w:space="0" w:color="auto"/>
            <w:bottom w:val="none" w:sz="0" w:space="0" w:color="auto"/>
            <w:right w:val="none" w:sz="0" w:space="0" w:color="auto"/>
          </w:divBdr>
        </w:div>
        <w:div w:id="218589768">
          <w:marLeft w:val="0"/>
          <w:marRight w:val="0"/>
          <w:marTop w:val="0"/>
          <w:marBottom w:val="0"/>
          <w:divBdr>
            <w:top w:val="none" w:sz="0" w:space="0" w:color="auto"/>
            <w:left w:val="none" w:sz="0" w:space="0" w:color="auto"/>
            <w:bottom w:val="none" w:sz="0" w:space="0" w:color="auto"/>
            <w:right w:val="none" w:sz="0" w:space="0" w:color="auto"/>
          </w:divBdr>
        </w:div>
        <w:div w:id="1875920140">
          <w:marLeft w:val="0"/>
          <w:marRight w:val="0"/>
          <w:marTop w:val="0"/>
          <w:marBottom w:val="0"/>
          <w:divBdr>
            <w:top w:val="none" w:sz="0" w:space="0" w:color="auto"/>
            <w:left w:val="none" w:sz="0" w:space="0" w:color="auto"/>
            <w:bottom w:val="none" w:sz="0" w:space="0" w:color="auto"/>
            <w:right w:val="none" w:sz="0" w:space="0" w:color="auto"/>
          </w:divBdr>
        </w:div>
        <w:div w:id="1885604553">
          <w:marLeft w:val="0"/>
          <w:marRight w:val="0"/>
          <w:marTop w:val="0"/>
          <w:marBottom w:val="0"/>
          <w:divBdr>
            <w:top w:val="none" w:sz="0" w:space="0" w:color="auto"/>
            <w:left w:val="none" w:sz="0" w:space="0" w:color="auto"/>
            <w:bottom w:val="none" w:sz="0" w:space="0" w:color="auto"/>
            <w:right w:val="none" w:sz="0" w:space="0" w:color="auto"/>
          </w:divBdr>
        </w:div>
        <w:div w:id="1575895918">
          <w:marLeft w:val="0"/>
          <w:marRight w:val="0"/>
          <w:marTop w:val="0"/>
          <w:marBottom w:val="0"/>
          <w:divBdr>
            <w:top w:val="none" w:sz="0" w:space="0" w:color="auto"/>
            <w:left w:val="none" w:sz="0" w:space="0" w:color="auto"/>
            <w:bottom w:val="none" w:sz="0" w:space="0" w:color="auto"/>
            <w:right w:val="none" w:sz="0" w:space="0" w:color="auto"/>
          </w:divBdr>
        </w:div>
        <w:div w:id="1947497539">
          <w:marLeft w:val="0"/>
          <w:marRight w:val="0"/>
          <w:marTop w:val="0"/>
          <w:marBottom w:val="0"/>
          <w:divBdr>
            <w:top w:val="none" w:sz="0" w:space="0" w:color="auto"/>
            <w:left w:val="none" w:sz="0" w:space="0" w:color="auto"/>
            <w:bottom w:val="none" w:sz="0" w:space="0" w:color="auto"/>
            <w:right w:val="none" w:sz="0" w:space="0" w:color="auto"/>
          </w:divBdr>
        </w:div>
        <w:div w:id="1208765179">
          <w:marLeft w:val="0"/>
          <w:marRight w:val="0"/>
          <w:marTop w:val="0"/>
          <w:marBottom w:val="0"/>
          <w:divBdr>
            <w:top w:val="none" w:sz="0" w:space="0" w:color="auto"/>
            <w:left w:val="none" w:sz="0" w:space="0" w:color="auto"/>
            <w:bottom w:val="none" w:sz="0" w:space="0" w:color="auto"/>
            <w:right w:val="none" w:sz="0" w:space="0" w:color="auto"/>
          </w:divBdr>
        </w:div>
        <w:div w:id="231308402">
          <w:marLeft w:val="0"/>
          <w:marRight w:val="0"/>
          <w:marTop w:val="0"/>
          <w:marBottom w:val="0"/>
          <w:divBdr>
            <w:top w:val="none" w:sz="0" w:space="0" w:color="auto"/>
            <w:left w:val="none" w:sz="0" w:space="0" w:color="auto"/>
            <w:bottom w:val="none" w:sz="0" w:space="0" w:color="auto"/>
            <w:right w:val="none" w:sz="0" w:space="0" w:color="auto"/>
          </w:divBdr>
        </w:div>
        <w:div w:id="1055011718">
          <w:marLeft w:val="0"/>
          <w:marRight w:val="0"/>
          <w:marTop w:val="0"/>
          <w:marBottom w:val="0"/>
          <w:divBdr>
            <w:top w:val="none" w:sz="0" w:space="0" w:color="auto"/>
            <w:left w:val="none" w:sz="0" w:space="0" w:color="auto"/>
            <w:bottom w:val="none" w:sz="0" w:space="0" w:color="auto"/>
            <w:right w:val="none" w:sz="0" w:space="0" w:color="auto"/>
          </w:divBdr>
        </w:div>
        <w:div w:id="751239667">
          <w:marLeft w:val="0"/>
          <w:marRight w:val="0"/>
          <w:marTop w:val="0"/>
          <w:marBottom w:val="0"/>
          <w:divBdr>
            <w:top w:val="none" w:sz="0" w:space="0" w:color="auto"/>
            <w:left w:val="none" w:sz="0" w:space="0" w:color="auto"/>
            <w:bottom w:val="none" w:sz="0" w:space="0" w:color="auto"/>
            <w:right w:val="none" w:sz="0" w:space="0" w:color="auto"/>
          </w:divBdr>
        </w:div>
        <w:div w:id="1628317159">
          <w:marLeft w:val="0"/>
          <w:marRight w:val="0"/>
          <w:marTop w:val="0"/>
          <w:marBottom w:val="0"/>
          <w:divBdr>
            <w:top w:val="none" w:sz="0" w:space="0" w:color="auto"/>
            <w:left w:val="none" w:sz="0" w:space="0" w:color="auto"/>
            <w:bottom w:val="none" w:sz="0" w:space="0" w:color="auto"/>
            <w:right w:val="none" w:sz="0" w:space="0" w:color="auto"/>
          </w:divBdr>
        </w:div>
      </w:divsChild>
    </w:div>
    <w:div w:id="1609389958">
      <w:bodyDiv w:val="1"/>
      <w:marLeft w:val="0"/>
      <w:marRight w:val="0"/>
      <w:marTop w:val="0"/>
      <w:marBottom w:val="0"/>
      <w:divBdr>
        <w:top w:val="none" w:sz="0" w:space="0" w:color="auto"/>
        <w:left w:val="none" w:sz="0" w:space="0" w:color="auto"/>
        <w:bottom w:val="none" w:sz="0" w:space="0" w:color="auto"/>
        <w:right w:val="none" w:sz="0" w:space="0" w:color="auto"/>
      </w:divBdr>
      <w:divsChild>
        <w:div w:id="263928624">
          <w:marLeft w:val="0"/>
          <w:marRight w:val="0"/>
          <w:marTop w:val="0"/>
          <w:marBottom w:val="0"/>
          <w:divBdr>
            <w:top w:val="none" w:sz="0" w:space="0" w:color="auto"/>
            <w:left w:val="none" w:sz="0" w:space="0" w:color="auto"/>
            <w:bottom w:val="none" w:sz="0" w:space="0" w:color="auto"/>
            <w:right w:val="none" w:sz="0" w:space="0" w:color="auto"/>
          </w:divBdr>
        </w:div>
        <w:div w:id="950822315">
          <w:marLeft w:val="0"/>
          <w:marRight w:val="0"/>
          <w:marTop w:val="0"/>
          <w:marBottom w:val="0"/>
          <w:divBdr>
            <w:top w:val="none" w:sz="0" w:space="0" w:color="auto"/>
            <w:left w:val="none" w:sz="0" w:space="0" w:color="auto"/>
            <w:bottom w:val="none" w:sz="0" w:space="0" w:color="auto"/>
            <w:right w:val="none" w:sz="0" w:space="0" w:color="auto"/>
          </w:divBdr>
        </w:div>
        <w:div w:id="1940212539">
          <w:marLeft w:val="0"/>
          <w:marRight w:val="0"/>
          <w:marTop w:val="0"/>
          <w:marBottom w:val="0"/>
          <w:divBdr>
            <w:top w:val="none" w:sz="0" w:space="0" w:color="auto"/>
            <w:left w:val="none" w:sz="0" w:space="0" w:color="auto"/>
            <w:bottom w:val="none" w:sz="0" w:space="0" w:color="auto"/>
            <w:right w:val="none" w:sz="0" w:space="0" w:color="auto"/>
          </w:divBdr>
        </w:div>
        <w:div w:id="1173495601">
          <w:marLeft w:val="0"/>
          <w:marRight w:val="0"/>
          <w:marTop w:val="0"/>
          <w:marBottom w:val="0"/>
          <w:divBdr>
            <w:top w:val="none" w:sz="0" w:space="0" w:color="auto"/>
            <w:left w:val="none" w:sz="0" w:space="0" w:color="auto"/>
            <w:bottom w:val="none" w:sz="0" w:space="0" w:color="auto"/>
            <w:right w:val="none" w:sz="0" w:space="0" w:color="auto"/>
          </w:divBdr>
        </w:div>
        <w:div w:id="1047994165">
          <w:marLeft w:val="0"/>
          <w:marRight w:val="0"/>
          <w:marTop w:val="0"/>
          <w:marBottom w:val="0"/>
          <w:divBdr>
            <w:top w:val="none" w:sz="0" w:space="0" w:color="auto"/>
            <w:left w:val="none" w:sz="0" w:space="0" w:color="auto"/>
            <w:bottom w:val="none" w:sz="0" w:space="0" w:color="auto"/>
            <w:right w:val="none" w:sz="0" w:space="0" w:color="auto"/>
          </w:divBdr>
        </w:div>
        <w:div w:id="1460413547">
          <w:marLeft w:val="0"/>
          <w:marRight w:val="0"/>
          <w:marTop w:val="0"/>
          <w:marBottom w:val="0"/>
          <w:divBdr>
            <w:top w:val="none" w:sz="0" w:space="0" w:color="auto"/>
            <w:left w:val="none" w:sz="0" w:space="0" w:color="auto"/>
            <w:bottom w:val="none" w:sz="0" w:space="0" w:color="auto"/>
            <w:right w:val="none" w:sz="0" w:space="0" w:color="auto"/>
          </w:divBdr>
        </w:div>
        <w:div w:id="1041176573">
          <w:marLeft w:val="0"/>
          <w:marRight w:val="0"/>
          <w:marTop w:val="0"/>
          <w:marBottom w:val="0"/>
          <w:divBdr>
            <w:top w:val="none" w:sz="0" w:space="0" w:color="auto"/>
            <w:left w:val="none" w:sz="0" w:space="0" w:color="auto"/>
            <w:bottom w:val="none" w:sz="0" w:space="0" w:color="auto"/>
            <w:right w:val="none" w:sz="0" w:space="0" w:color="auto"/>
          </w:divBdr>
        </w:div>
        <w:div w:id="1177310758">
          <w:marLeft w:val="0"/>
          <w:marRight w:val="0"/>
          <w:marTop w:val="0"/>
          <w:marBottom w:val="0"/>
          <w:divBdr>
            <w:top w:val="none" w:sz="0" w:space="0" w:color="auto"/>
            <w:left w:val="none" w:sz="0" w:space="0" w:color="auto"/>
            <w:bottom w:val="none" w:sz="0" w:space="0" w:color="auto"/>
            <w:right w:val="none" w:sz="0" w:space="0" w:color="auto"/>
          </w:divBdr>
        </w:div>
        <w:div w:id="17589221">
          <w:marLeft w:val="0"/>
          <w:marRight w:val="0"/>
          <w:marTop w:val="0"/>
          <w:marBottom w:val="0"/>
          <w:divBdr>
            <w:top w:val="none" w:sz="0" w:space="0" w:color="auto"/>
            <w:left w:val="none" w:sz="0" w:space="0" w:color="auto"/>
            <w:bottom w:val="none" w:sz="0" w:space="0" w:color="auto"/>
            <w:right w:val="none" w:sz="0" w:space="0" w:color="auto"/>
          </w:divBdr>
        </w:div>
        <w:div w:id="1935625760">
          <w:marLeft w:val="0"/>
          <w:marRight w:val="0"/>
          <w:marTop w:val="0"/>
          <w:marBottom w:val="0"/>
          <w:divBdr>
            <w:top w:val="none" w:sz="0" w:space="0" w:color="auto"/>
            <w:left w:val="none" w:sz="0" w:space="0" w:color="auto"/>
            <w:bottom w:val="none" w:sz="0" w:space="0" w:color="auto"/>
            <w:right w:val="none" w:sz="0" w:space="0" w:color="auto"/>
          </w:divBdr>
        </w:div>
        <w:div w:id="942760374">
          <w:marLeft w:val="0"/>
          <w:marRight w:val="0"/>
          <w:marTop w:val="0"/>
          <w:marBottom w:val="0"/>
          <w:divBdr>
            <w:top w:val="none" w:sz="0" w:space="0" w:color="auto"/>
            <w:left w:val="none" w:sz="0" w:space="0" w:color="auto"/>
            <w:bottom w:val="none" w:sz="0" w:space="0" w:color="auto"/>
            <w:right w:val="none" w:sz="0" w:space="0" w:color="auto"/>
          </w:divBdr>
        </w:div>
        <w:div w:id="523518596">
          <w:marLeft w:val="0"/>
          <w:marRight w:val="0"/>
          <w:marTop w:val="0"/>
          <w:marBottom w:val="0"/>
          <w:divBdr>
            <w:top w:val="none" w:sz="0" w:space="0" w:color="auto"/>
            <w:left w:val="none" w:sz="0" w:space="0" w:color="auto"/>
            <w:bottom w:val="none" w:sz="0" w:space="0" w:color="auto"/>
            <w:right w:val="none" w:sz="0" w:space="0" w:color="auto"/>
          </w:divBdr>
        </w:div>
        <w:div w:id="1446731408">
          <w:marLeft w:val="0"/>
          <w:marRight w:val="0"/>
          <w:marTop w:val="0"/>
          <w:marBottom w:val="0"/>
          <w:divBdr>
            <w:top w:val="none" w:sz="0" w:space="0" w:color="auto"/>
            <w:left w:val="none" w:sz="0" w:space="0" w:color="auto"/>
            <w:bottom w:val="none" w:sz="0" w:space="0" w:color="auto"/>
            <w:right w:val="none" w:sz="0" w:space="0" w:color="auto"/>
          </w:divBdr>
        </w:div>
        <w:div w:id="1377851565">
          <w:marLeft w:val="0"/>
          <w:marRight w:val="0"/>
          <w:marTop w:val="0"/>
          <w:marBottom w:val="0"/>
          <w:divBdr>
            <w:top w:val="none" w:sz="0" w:space="0" w:color="auto"/>
            <w:left w:val="none" w:sz="0" w:space="0" w:color="auto"/>
            <w:bottom w:val="none" w:sz="0" w:space="0" w:color="auto"/>
            <w:right w:val="none" w:sz="0" w:space="0" w:color="auto"/>
          </w:divBdr>
        </w:div>
        <w:div w:id="2089959306">
          <w:marLeft w:val="0"/>
          <w:marRight w:val="0"/>
          <w:marTop w:val="0"/>
          <w:marBottom w:val="0"/>
          <w:divBdr>
            <w:top w:val="none" w:sz="0" w:space="0" w:color="auto"/>
            <w:left w:val="none" w:sz="0" w:space="0" w:color="auto"/>
            <w:bottom w:val="none" w:sz="0" w:space="0" w:color="auto"/>
            <w:right w:val="none" w:sz="0" w:space="0" w:color="auto"/>
          </w:divBdr>
        </w:div>
        <w:div w:id="526480184">
          <w:marLeft w:val="0"/>
          <w:marRight w:val="0"/>
          <w:marTop w:val="0"/>
          <w:marBottom w:val="0"/>
          <w:divBdr>
            <w:top w:val="none" w:sz="0" w:space="0" w:color="auto"/>
            <w:left w:val="none" w:sz="0" w:space="0" w:color="auto"/>
            <w:bottom w:val="none" w:sz="0" w:space="0" w:color="auto"/>
            <w:right w:val="none" w:sz="0" w:space="0" w:color="auto"/>
          </w:divBdr>
        </w:div>
        <w:div w:id="1431195146">
          <w:marLeft w:val="0"/>
          <w:marRight w:val="0"/>
          <w:marTop w:val="0"/>
          <w:marBottom w:val="0"/>
          <w:divBdr>
            <w:top w:val="none" w:sz="0" w:space="0" w:color="auto"/>
            <w:left w:val="none" w:sz="0" w:space="0" w:color="auto"/>
            <w:bottom w:val="none" w:sz="0" w:space="0" w:color="auto"/>
            <w:right w:val="none" w:sz="0" w:space="0" w:color="auto"/>
          </w:divBdr>
        </w:div>
        <w:div w:id="2035228993">
          <w:marLeft w:val="0"/>
          <w:marRight w:val="0"/>
          <w:marTop w:val="0"/>
          <w:marBottom w:val="0"/>
          <w:divBdr>
            <w:top w:val="none" w:sz="0" w:space="0" w:color="auto"/>
            <w:left w:val="none" w:sz="0" w:space="0" w:color="auto"/>
            <w:bottom w:val="none" w:sz="0" w:space="0" w:color="auto"/>
            <w:right w:val="none" w:sz="0" w:space="0" w:color="auto"/>
          </w:divBdr>
        </w:div>
        <w:div w:id="1024092576">
          <w:marLeft w:val="0"/>
          <w:marRight w:val="0"/>
          <w:marTop w:val="0"/>
          <w:marBottom w:val="0"/>
          <w:divBdr>
            <w:top w:val="none" w:sz="0" w:space="0" w:color="auto"/>
            <w:left w:val="none" w:sz="0" w:space="0" w:color="auto"/>
            <w:bottom w:val="none" w:sz="0" w:space="0" w:color="auto"/>
            <w:right w:val="none" w:sz="0" w:space="0" w:color="auto"/>
          </w:divBdr>
        </w:div>
        <w:div w:id="1349477907">
          <w:marLeft w:val="0"/>
          <w:marRight w:val="0"/>
          <w:marTop w:val="0"/>
          <w:marBottom w:val="0"/>
          <w:divBdr>
            <w:top w:val="none" w:sz="0" w:space="0" w:color="auto"/>
            <w:left w:val="none" w:sz="0" w:space="0" w:color="auto"/>
            <w:bottom w:val="none" w:sz="0" w:space="0" w:color="auto"/>
            <w:right w:val="none" w:sz="0" w:space="0" w:color="auto"/>
          </w:divBdr>
        </w:div>
        <w:div w:id="374041978">
          <w:marLeft w:val="0"/>
          <w:marRight w:val="0"/>
          <w:marTop w:val="0"/>
          <w:marBottom w:val="0"/>
          <w:divBdr>
            <w:top w:val="none" w:sz="0" w:space="0" w:color="auto"/>
            <w:left w:val="none" w:sz="0" w:space="0" w:color="auto"/>
            <w:bottom w:val="none" w:sz="0" w:space="0" w:color="auto"/>
            <w:right w:val="none" w:sz="0" w:space="0" w:color="auto"/>
          </w:divBdr>
        </w:div>
        <w:div w:id="461919792">
          <w:marLeft w:val="0"/>
          <w:marRight w:val="0"/>
          <w:marTop w:val="0"/>
          <w:marBottom w:val="0"/>
          <w:divBdr>
            <w:top w:val="none" w:sz="0" w:space="0" w:color="auto"/>
            <w:left w:val="none" w:sz="0" w:space="0" w:color="auto"/>
            <w:bottom w:val="none" w:sz="0" w:space="0" w:color="auto"/>
            <w:right w:val="none" w:sz="0" w:space="0" w:color="auto"/>
          </w:divBdr>
        </w:div>
        <w:div w:id="250435049">
          <w:marLeft w:val="0"/>
          <w:marRight w:val="0"/>
          <w:marTop w:val="0"/>
          <w:marBottom w:val="0"/>
          <w:divBdr>
            <w:top w:val="none" w:sz="0" w:space="0" w:color="auto"/>
            <w:left w:val="none" w:sz="0" w:space="0" w:color="auto"/>
            <w:bottom w:val="none" w:sz="0" w:space="0" w:color="auto"/>
            <w:right w:val="none" w:sz="0" w:space="0" w:color="auto"/>
          </w:divBdr>
        </w:div>
        <w:div w:id="1583374319">
          <w:marLeft w:val="0"/>
          <w:marRight w:val="0"/>
          <w:marTop w:val="0"/>
          <w:marBottom w:val="0"/>
          <w:divBdr>
            <w:top w:val="none" w:sz="0" w:space="0" w:color="auto"/>
            <w:left w:val="none" w:sz="0" w:space="0" w:color="auto"/>
            <w:bottom w:val="none" w:sz="0" w:space="0" w:color="auto"/>
            <w:right w:val="none" w:sz="0" w:space="0" w:color="auto"/>
          </w:divBdr>
        </w:div>
        <w:div w:id="2122722343">
          <w:marLeft w:val="0"/>
          <w:marRight w:val="0"/>
          <w:marTop w:val="0"/>
          <w:marBottom w:val="0"/>
          <w:divBdr>
            <w:top w:val="none" w:sz="0" w:space="0" w:color="auto"/>
            <w:left w:val="none" w:sz="0" w:space="0" w:color="auto"/>
            <w:bottom w:val="none" w:sz="0" w:space="0" w:color="auto"/>
            <w:right w:val="none" w:sz="0" w:space="0" w:color="auto"/>
          </w:divBdr>
        </w:div>
        <w:div w:id="1674187596">
          <w:marLeft w:val="0"/>
          <w:marRight w:val="0"/>
          <w:marTop w:val="0"/>
          <w:marBottom w:val="0"/>
          <w:divBdr>
            <w:top w:val="none" w:sz="0" w:space="0" w:color="auto"/>
            <w:left w:val="none" w:sz="0" w:space="0" w:color="auto"/>
            <w:bottom w:val="none" w:sz="0" w:space="0" w:color="auto"/>
            <w:right w:val="none" w:sz="0" w:space="0" w:color="auto"/>
          </w:divBdr>
        </w:div>
        <w:div w:id="1500776508">
          <w:marLeft w:val="0"/>
          <w:marRight w:val="0"/>
          <w:marTop w:val="0"/>
          <w:marBottom w:val="0"/>
          <w:divBdr>
            <w:top w:val="none" w:sz="0" w:space="0" w:color="auto"/>
            <w:left w:val="none" w:sz="0" w:space="0" w:color="auto"/>
            <w:bottom w:val="none" w:sz="0" w:space="0" w:color="auto"/>
            <w:right w:val="none" w:sz="0" w:space="0" w:color="auto"/>
          </w:divBdr>
        </w:div>
        <w:div w:id="1625496950">
          <w:marLeft w:val="0"/>
          <w:marRight w:val="0"/>
          <w:marTop w:val="0"/>
          <w:marBottom w:val="0"/>
          <w:divBdr>
            <w:top w:val="none" w:sz="0" w:space="0" w:color="auto"/>
            <w:left w:val="none" w:sz="0" w:space="0" w:color="auto"/>
            <w:bottom w:val="none" w:sz="0" w:space="0" w:color="auto"/>
            <w:right w:val="none" w:sz="0" w:space="0" w:color="auto"/>
          </w:divBdr>
        </w:div>
        <w:div w:id="978802632">
          <w:marLeft w:val="0"/>
          <w:marRight w:val="0"/>
          <w:marTop w:val="0"/>
          <w:marBottom w:val="0"/>
          <w:divBdr>
            <w:top w:val="none" w:sz="0" w:space="0" w:color="auto"/>
            <w:left w:val="none" w:sz="0" w:space="0" w:color="auto"/>
            <w:bottom w:val="none" w:sz="0" w:space="0" w:color="auto"/>
            <w:right w:val="none" w:sz="0" w:space="0" w:color="auto"/>
          </w:divBdr>
        </w:div>
        <w:div w:id="677465143">
          <w:marLeft w:val="0"/>
          <w:marRight w:val="0"/>
          <w:marTop w:val="0"/>
          <w:marBottom w:val="0"/>
          <w:divBdr>
            <w:top w:val="none" w:sz="0" w:space="0" w:color="auto"/>
            <w:left w:val="none" w:sz="0" w:space="0" w:color="auto"/>
            <w:bottom w:val="none" w:sz="0" w:space="0" w:color="auto"/>
            <w:right w:val="none" w:sz="0" w:space="0" w:color="auto"/>
          </w:divBdr>
        </w:div>
        <w:div w:id="1827552431">
          <w:marLeft w:val="0"/>
          <w:marRight w:val="0"/>
          <w:marTop w:val="0"/>
          <w:marBottom w:val="0"/>
          <w:divBdr>
            <w:top w:val="none" w:sz="0" w:space="0" w:color="auto"/>
            <w:left w:val="none" w:sz="0" w:space="0" w:color="auto"/>
            <w:bottom w:val="none" w:sz="0" w:space="0" w:color="auto"/>
            <w:right w:val="none" w:sz="0" w:space="0" w:color="auto"/>
          </w:divBdr>
        </w:div>
        <w:div w:id="492641720">
          <w:marLeft w:val="0"/>
          <w:marRight w:val="0"/>
          <w:marTop w:val="0"/>
          <w:marBottom w:val="0"/>
          <w:divBdr>
            <w:top w:val="none" w:sz="0" w:space="0" w:color="auto"/>
            <w:left w:val="none" w:sz="0" w:space="0" w:color="auto"/>
            <w:bottom w:val="none" w:sz="0" w:space="0" w:color="auto"/>
            <w:right w:val="none" w:sz="0" w:space="0" w:color="auto"/>
          </w:divBdr>
        </w:div>
        <w:div w:id="518350674">
          <w:marLeft w:val="0"/>
          <w:marRight w:val="0"/>
          <w:marTop w:val="0"/>
          <w:marBottom w:val="0"/>
          <w:divBdr>
            <w:top w:val="none" w:sz="0" w:space="0" w:color="auto"/>
            <w:left w:val="none" w:sz="0" w:space="0" w:color="auto"/>
            <w:bottom w:val="none" w:sz="0" w:space="0" w:color="auto"/>
            <w:right w:val="none" w:sz="0" w:space="0" w:color="auto"/>
          </w:divBdr>
        </w:div>
        <w:div w:id="1294284795">
          <w:marLeft w:val="0"/>
          <w:marRight w:val="0"/>
          <w:marTop w:val="0"/>
          <w:marBottom w:val="0"/>
          <w:divBdr>
            <w:top w:val="none" w:sz="0" w:space="0" w:color="auto"/>
            <w:left w:val="none" w:sz="0" w:space="0" w:color="auto"/>
            <w:bottom w:val="none" w:sz="0" w:space="0" w:color="auto"/>
            <w:right w:val="none" w:sz="0" w:space="0" w:color="auto"/>
          </w:divBdr>
        </w:div>
        <w:div w:id="826047347">
          <w:marLeft w:val="0"/>
          <w:marRight w:val="0"/>
          <w:marTop w:val="0"/>
          <w:marBottom w:val="0"/>
          <w:divBdr>
            <w:top w:val="none" w:sz="0" w:space="0" w:color="auto"/>
            <w:left w:val="none" w:sz="0" w:space="0" w:color="auto"/>
            <w:bottom w:val="none" w:sz="0" w:space="0" w:color="auto"/>
            <w:right w:val="none" w:sz="0" w:space="0" w:color="auto"/>
          </w:divBdr>
        </w:div>
        <w:div w:id="484245527">
          <w:marLeft w:val="0"/>
          <w:marRight w:val="0"/>
          <w:marTop w:val="0"/>
          <w:marBottom w:val="0"/>
          <w:divBdr>
            <w:top w:val="none" w:sz="0" w:space="0" w:color="auto"/>
            <w:left w:val="none" w:sz="0" w:space="0" w:color="auto"/>
            <w:bottom w:val="none" w:sz="0" w:space="0" w:color="auto"/>
            <w:right w:val="none" w:sz="0" w:space="0" w:color="auto"/>
          </w:divBdr>
        </w:div>
        <w:div w:id="1867283669">
          <w:marLeft w:val="0"/>
          <w:marRight w:val="0"/>
          <w:marTop w:val="0"/>
          <w:marBottom w:val="0"/>
          <w:divBdr>
            <w:top w:val="none" w:sz="0" w:space="0" w:color="auto"/>
            <w:left w:val="none" w:sz="0" w:space="0" w:color="auto"/>
            <w:bottom w:val="none" w:sz="0" w:space="0" w:color="auto"/>
            <w:right w:val="none" w:sz="0" w:space="0" w:color="auto"/>
          </w:divBdr>
        </w:div>
        <w:div w:id="803040908">
          <w:marLeft w:val="0"/>
          <w:marRight w:val="0"/>
          <w:marTop w:val="0"/>
          <w:marBottom w:val="0"/>
          <w:divBdr>
            <w:top w:val="none" w:sz="0" w:space="0" w:color="auto"/>
            <w:left w:val="none" w:sz="0" w:space="0" w:color="auto"/>
            <w:bottom w:val="none" w:sz="0" w:space="0" w:color="auto"/>
            <w:right w:val="none" w:sz="0" w:space="0" w:color="auto"/>
          </w:divBdr>
        </w:div>
        <w:div w:id="649791361">
          <w:marLeft w:val="0"/>
          <w:marRight w:val="0"/>
          <w:marTop w:val="0"/>
          <w:marBottom w:val="0"/>
          <w:divBdr>
            <w:top w:val="none" w:sz="0" w:space="0" w:color="auto"/>
            <w:left w:val="none" w:sz="0" w:space="0" w:color="auto"/>
            <w:bottom w:val="none" w:sz="0" w:space="0" w:color="auto"/>
            <w:right w:val="none" w:sz="0" w:space="0" w:color="auto"/>
          </w:divBdr>
        </w:div>
        <w:div w:id="2030836407">
          <w:marLeft w:val="0"/>
          <w:marRight w:val="0"/>
          <w:marTop w:val="0"/>
          <w:marBottom w:val="0"/>
          <w:divBdr>
            <w:top w:val="none" w:sz="0" w:space="0" w:color="auto"/>
            <w:left w:val="none" w:sz="0" w:space="0" w:color="auto"/>
            <w:bottom w:val="none" w:sz="0" w:space="0" w:color="auto"/>
            <w:right w:val="none" w:sz="0" w:space="0" w:color="auto"/>
          </w:divBdr>
        </w:div>
        <w:div w:id="1691687540">
          <w:marLeft w:val="0"/>
          <w:marRight w:val="0"/>
          <w:marTop w:val="0"/>
          <w:marBottom w:val="0"/>
          <w:divBdr>
            <w:top w:val="none" w:sz="0" w:space="0" w:color="auto"/>
            <w:left w:val="none" w:sz="0" w:space="0" w:color="auto"/>
            <w:bottom w:val="none" w:sz="0" w:space="0" w:color="auto"/>
            <w:right w:val="none" w:sz="0" w:space="0" w:color="auto"/>
          </w:divBdr>
        </w:div>
        <w:div w:id="18857514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package" Target="embeddings/Microsoft_Visio_Drawing.vsdx"/><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02210-87B6-4C76-B886-774D35FCD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22</Pages>
  <Words>2780</Words>
  <Characters>15294</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MANUAL DE ORGANIZACIÓN Y FUNCIONES
NOMBRE DE LA DEPENDENCIA
MINISTERIO DE GOBERNACIÓN</vt:lpstr>
    </vt:vector>
  </TitlesOfParts>
  <Company/>
  <LinksUpToDate>false</LinksUpToDate>
  <CharactersWithSpaces>18038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Y FUNCIONES
NOMBRE DE LA DEPENDENCIA
MINISTERIO DE GOBERNACIÓN</dc:title>
  <dc:creator>Hugo Roberto Molina Ciraiz</dc:creator>
  <cp:lastModifiedBy>Erick Monzon</cp:lastModifiedBy>
  <cp:revision>86</cp:revision>
  <cp:lastPrinted>2021-03-04T20:14:00Z</cp:lastPrinted>
  <dcterms:created xsi:type="dcterms:W3CDTF">2020-12-18T20:38:00Z</dcterms:created>
  <dcterms:modified xsi:type="dcterms:W3CDTF">2021-03-04T20:15:00Z</dcterms:modified>
</cp:coreProperties>
</file>